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20" w:rsidRDefault="00544020">
      <w:pPr>
        <w:spacing w:line="570" w:lineRule="exact"/>
        <w:rPr>
          <w:rFonts w:ascii="黑体" w:eastAsia="黑体" w:hAnsi="黑体"/>
          <w:sz w:val="36"/>
          <w:szCs w:val="36"/>
        </w:rPr>
      </w:pPr>
    </w:p>
    <w:p w:rsidR="00544020" w:rsidRDefault="00544020">
      <w:pPr>
        <w:spacing w:line="570" w:lineRule="exact"/>
        <w:rPr>
          <w:rFonts w:ascii="黑体" w:eastAsia="黑体" w:hAnsi="黑体"/>
          <w:sz w:val="36"/>
          <w:szCs w:val="36"/>
        </w:rPr>
      </w:pPr>
    </w:p>
    <w:p w:rsidR="00544020" w:rsidRDefault="003A5BE4">
      <w:pPr>
        <w:jc w:val="center"/>
        <w:rPr>
          <w:rFonts w:ascii="小标宋" w:eastAsia="小标宋" w:hAnsi="小标宋" w:cs="小标宋"/>
          <w:b/>
          <w:color w:val="FF0000"/>
          <w:w w:val="56"/>
          <w:sz w:val="144"/>
          <w:szCs w:val="144"/>
        </w:rPr>
      </w:pPr>
      <w:r>
        <w:rPr>
          <w:rFonts w:ascii="小标宋" w:eastAsia="小标宋" w:hAnsi="小标宋" w:cs="小标宋" w:hint="eastAsia"/>
          <w:b/>
          <w:color w:val="FF0000"/>
          <w:w w:val="56"/>
          <w:sz w:val="144"/>
          <w:szCs w:val="144"/>
        </w:rPr>
        <w:t>山东省科协办公室文件</w:t>
      </w:r>
    </w:p>
    <w:p w:rsidR="00544020" w:rsidRDefault="003A5BE4">
      <w:pPr>
        <w:spacing w:line="660" w:lineRule="exact"/>
        <w:jc w:val="center"/>
        <w:rPr>
          <w:rFonts w:ascii="仿宋" w:eastAsia="仿宋" w:hAnsi="仿宋" w:cs="仿宋"/>
          <w:sz w:val="32"/>
          <w:szCs w:val="32"/>
        </w:rPr>
      </w:pPr>
      <w:r>
        <w:rPr>
          <w:rFonts w:ascii="仿宋" w:eastAsia="仿宋" w:hAnsi="仿宋" w:cs="仿宋" w:hint="eastAsia"/>
          <w:sz w:val="32"/>
          <w:szCs w:val="32"/>
        </w:rPr>
        <w:t>鲁科协办发</w:t>
      </w:r>
      <w:r>
        <w:rPr>
          <w:rFonts w:ascii="仿宋_GB2312" w:eastAsia="仿宋_GB2312" w:hAnsi="仿宋" w:cs="仿宋" w:hint="eastAsia"/>
          <w:sz w:val="32"/>
          <w:szCs w:val="32"/>
        </w:rPr>
        <w:t>〔</w:t>
      </w:r>
      <w:r>
        <w:rPr>
          <w:rFonts w:ascii="仿宋_GB2312" w:eastAsia="仿宋_GB2312" w:hAnsi="仿宋" w:cs="仿宋" w:hint="eastAsia"/>
          <w:sz w:val="32"/>
          <w:szCs w:val="32"/>
        </w:rPr>
        <w:t>2022</w:t>
      </w:r>
      <w:r>
        <w:rPr>
          <w:rFonts w:ascii="仿宋_GB2312" w:eastAsia="仿宋_GB2312" w:hAnsi="仿宋" w:cs="仿宋" w:hint="eastAsia"/>
          <w:sz w:val="32"/>
          <w:szCs w:val="32"/>
        </w:rPr>
        <w:t>〕</w:t>
      </w:r>
      <w:r w:rsidR="00773523">
        <w:rPr>
          <w:rFonts w:ascii="仿宋" w:eastAsia="仿宋" w:hAnsi="仿宋" w:cs="仿宋"/>
          <w:sz w:val="32"/>
          <w:szCs w:val="32"/>
        </w:rPr>
        <w:t>15</w:t>
      </w:r>
      <w:r>
        <w:rPr>
          <w:rFonts w:ascii="仿宋" w:eastAsia="仿宋" w:hAnsi="仿宋" w:cs="仿宋" w:hint="eastAsia"/>
          <w:sz w:val="32"/>
          <w:szCs w:val="32"/>
        </w:rPr>
        <w:t>号</w:t>
      </w:r>
    </w:p>
    <w:p w:rsidR="00544020" w:rsidRDefault="003A5BE4">
      <w:pPr>
        <w:spacing w:line="600" w:lineRule="exact"/>
        <w:jc w:val="center"/>
        <w:rPr>
          <w:rFonts w:ascii="方正粗宋简体" w:eastAsia="方正粗宋简体" w:hint="eastAsia"/>
          <w:color w:val="FF0000"/>
          <w:spacing w:val="-20"/>
          <w:sz w:val="44"/>
          <w:szCs w:val="44"/>
        </w:rPr>
      </w:pPr>
      <w:r>
        <w:rPr>
          <w:rFonts w:ascii="方正粗宋简体" w:eastAsia="方正粗宋简体" w:hint="eastAsia"/>
          <w:color w:val="FF0000"/>
          <w:spacing w:val="-20"/>
          <w:sz w:val="44"/>
          <w:szCs w:val="44"/>
        </w:rPr>
        <w:t>——————————————————————</w:t>
      </w:r>
    </w:p>
    <w:p w:rsidR="00544020" w:rsidRDefault="00544020">
      <w:pPr>
        <w:adjustRightInd w:val="0"/>
        <w:snapToGrid w:val="0"/>
        <w:rPr>
          <w:rFonts w:ascii="仿宋_GB2312" w:eastAsia="仿宋_GB2312" w:hint="eastAsia"/>
          <w:szCs w:val="21"/>
        </w:rPr>
      </w:pPr>
    </w:p>
    <w:p w:rsidR="00544020" w:rsidRDefault="003A5BE4">
      <w:pPr>
        <w:spacing w:line="720" w:lineRule="exact"/>
        <w:jc w:val="center"/>
        <w:rPr>
          <w:rFonts w:ascii="小标宋" w:eastAsia="小标宋" w:hint="eastAsia"/>
          <w:sz w:val="44"/>
          <w:szCs w:val="44"/>
        </w:rPr>
      </w:pPr>
      <w:r>
        <w:rPr>
          <w:rFonts w:ascii="小标宋" w:eastAsia="小标宋" w:hint="eastAsia"/>
          <w:sz w:val="44"/>
          <w:szCs w:val="44"/>
        </w:rPr>
        <w:t>关于开展</w:t>
      </w:r>
      <w:r>
        <w:rPr>
          <w:rFonts w:ascii="小标宋" w:eastAsia="小标宋" w:hint="eastAsia"/>
          <w:sz w:val="44"/>
          <w:szCs w:val="44"/>
        </w:rPr>
        <w:t>202</w:t>
      </w:r>
      <w:r>
        <w:rPr>
          <w:rFonts w:ascii="小标宋" w:eastAsia="小标宋"/>
          <w:sz w:val="44"/>
          <w:szCs w:val="44"/>
        </w:rPr>
        <w:t>3</w:t>
      </w:r>
      <w:r>
        <w:rPr>
          <w:rFonts w:ascii="小标宋" w:eastAsia="小标宋" w:hint="eastAsia"/>
          <w:sz w:val="44"/>
          <w:szCs w:val="44"/>
        </w:rPr>
        <w:t>-2025</w:t>
      </w:r>
      <w:r>
        <w:rPr>
          <w:rFonts w:ascii="小标宋" w:eastAsia="小标宋" w:hint="eastAsia"/>
          <w:sz w:val="44"/>
          <w:szCs w:val="44"/>
        </w:rPr>
        <w:t>年度山东省科普教育基地</w:t>
      </w:r>
    </w:p>
    <w:p w:rsidR="00544020" w:rsidRDefault="003A5BE4">
      <w:pPr>
        <w:spacing w:line="720" w:lineRule="exact"/>
        <w:jc w:val="center"/>
        <w:rPr>
          <w:rFonts w:ascii="小标宋" w:eastAsia="小标宋" w:hint="eastAsia"/>
          <w:sz w:val="44"/>
          <w:szCs w:val="44"/>
        </w:rPr>
      </w:pPr>
      <w:r>
        <w:rPr>
          <w:rFonts w:ascii="小标宋" w:eastAsia="小标宋" w:hint="eastAsia"/>
          <w:sz w:val="44"/>
          <w:szCs w:val="44"/>
        </w:rPr>
        <w:t>申报认定工作的通知</w:t>
      </w:r>
    </w:p>
    <w:p w:rsidR="00544020" w:rsidRDefault="00544020">
      <w:pPr>
        <w:spacing w:line="240" w:lineRule="exact"/>
        <w:rPr>
          <w:rFonts w:ascii="仿宋" w:eastAsia="仿宋" w:hAnsi="仿宋"/>
          <w:szCs w:val="21"/>
        </w:rPr>
      </w:pPr>
    </w:p>
    <w:p w:rsidR="00544020" w:rsidRDefault="003A5BE4">
      <w:pPr>
        <w:spacing w:line="570" w:lineRule="exact"/>
        <w:rPr>
          <w:rFonts w:ascii="仿宋" w:eastAsia="仿宋" w:hAnsi="仿宋"/>
          <w:sz w:val="32"/>
          <w:szCs w:val="32"/>
        </w:rPr>
      </w:pPr>
      <w:r>
        <w:rPr>
          <w:rFonts w:ascii="仿宋" w:eastAsia="仿宋" w:hAnsi="仿宋" w:hint="eastAsia"/>
          <w:sz w:val="32"/>
          <w:szCs w:val="32"/>
        </w:rPr>
        <w:t>各省级学会，各省属企业科协和普通本科高校科协，各市级科协，省全民科学素质工作领导小组各成员单位，各有关单位：</w:t>
      </w:r>
    </w:p>
    <w:p w:rsidR="00544020" w:rsidRDefault="003A5BE4">
      <w:pPr>
        <w:spacing w:line="570" w:lineRule="exact"/>
        <w:ind w:firstLineChars="200" w:firstLine="640"/>
        <w:rPr>
          <w:rFonts w:ascii="仿宋" w:eastAsia="仿宋" w:hAnsi="仿宋"/>
          <w:sz w:val="32"/>
          <w:szCs w:val="32"/>
        </w:rPr>
      </w:pPr>
      <w:r>
        <w:rPr>
          <w:rFonts w:ascii="仿宋" w:eastAsia="仿宋" w:hAnsi="仿宋" w:hint="eastAsia"/>
          <w:sz w:val="32"/>
          <w:szCs w:val="32"/>
        </w:rPr>
        <w:t>根据《山东省科普教育基地认定管理办法》（以下简称《办法》），省科协组织开展</w:t>
      </w: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-2025</w:t>
      </w:r>
      <w:r>
        <w:rPr>
          <w:rFonts w:ascii="仿宋" w:eastAsia="仿宋" w:hAnsi="仿宋" w:hint="eastAsia"/>
          <w:sz w:val="32"/>
          <w:szCs w:val="32"/>
        </w:rPr>
        <w:t>年度山东省科普教育基地认定工作。现将有关事项通知如下：</w:t>
      </w:r>
    </w:p>
    <w:p w:rsidR="00544020" w:rsidRDefault="003A5BE4">
      <w:pPr>
        <w:spacing w:line="570" w:lineRule="exact"/>
        <w:ind w:firstLineChars="200" w:firstLine="640"/>
        <w:rPr>
          <w:rFonts w:ascii="黑体" w:eastAsia="黑体" w:hAnsi="黑体"/>
          <w:sz w:val="32"/>
          <w:szCs w:val="32"/>
        </w:rPr>
      </w:pPr>
      <w:r>
        <w:rPr>
          <w:rFonts w:ascii="黑体" w:eastAsia="黑体" w:hAnsi="黑体" w:hint="eastAsia"/>
          <w:sz w:val="32"/>
          <w:szCs w:val="32"/>
        </w:rPr>
        <w:t>一、申报对象和条件</w:t>
      </w:r>
    </w:p>
    <w:p w:rsidR="00544020" w:rsidRDefault="003A5BE4">
      <w:pPr>
        <w:spacing w:line="570" w:lineRule="exact"/>
        <w:ind w:firstLineChars="200" w:firstLine="640"/>
        <w:rPr>
          <w:rFonts w:ascii="仿宋" w:eastAsia="仿宋" w:hAnsi="仿宋"/>
          <w:sz w:val="32"/>
          <w:szCs w:val="32"/>
        </w:rPr>
      </w:pPr>
      <w:r>
        <w:rPr>
          <w:rFonts w:ascii="仿宋" w:eastAsia="仿宋" w:hAnsi="仿宋" w:hint="eastAsia"/>
          <w:sz w:val="32"/>
          <w:szCs w:val="32"/>
        </w:rPr>
        <w:t>凡符合《办法》所列申请条件，并获得以下四类单位其中一家推荐的法人单位及其所属机构，可申报山东省科普教育基地。</w:t>
      </w:r>
    </w:p>
    <w:p w:rsidR="00544020" w:rsidRDefault="003A5BE4">
      <w:pPr>
        <w:spacing w:line="57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省级学会：负责组织推荐本学会专业领域内的单位。</w:t>
      </w:r>
    </w:p>
    <w:p w:rsidR="00544020" w:rsidRDefault="003A5BE4">
      <w:pPr>
        <w:spacing w:line="570" w:lineRule="exact"/>
        <w:ind w:firstLineChars="200" w:firstLine="64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省属企业科协和普通本科高校科协：负责组织推荐本单位所管理的单位。</w:t>
      </w:r>
    </w:p>
    <w:p w:rsidR="00544020" w:rsidRDefault="003A5BE4">
      <w:pPr>
        <w:spacing w:line="57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市级科协：负责组织推荐本地区的单位。</w:t>
      </w:r>
    </w:p>
    <w:p w:rsidR="00544020" w:rsidRDefault="003A5BE4">
      <w:pPr>
        <w:spacing w:line="57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省全民科学素质工作领导小组成员单位：负责组织推荐本单位系统内所管理的单位。</w:t>
      </w:r>
    </w:p>
    <w:p w:rsidR="00544020" w:rsidRDefault="003A5BE4">
      <w:pPr>
        <w:spacing w:line="570" w:lineRule="exact"/>
        <w:ind w:firstLineChars="200" w:firstLine="640"/>
        <w:rPr>
          <w:rFonts w:ascii="仿宋" w:eastAsia="仿宋" w:hAnsi="仿宋"/>
          <w:sz w:val="32"/>
          <w:szCs w:val="32"/>
        </w:rPr>
      </w:pPr>
      <w:r>
        <w:rPr>
          <w:rFonts w:ascii="仿宋" w:eastAsia="仿宋" w:hAnsi="仿宋" w:hint="eastAsia"/>
          <w:sz w:val="32"/>
          <w:szCs w:val="32"/>
        </w:rPr>
        <w:t>同时，注意以下事项：已获得全国科普教育基地、省科协与相关单位联合命名的不</w:t>
      </w:r>
      <w:r>
        <w:rPr>
          <w:rFonts w:ascii="仿宋" w:eastAsia="仿宋" w:hAnsi="仿宋" w:hint="eastAsia"/>
          <w:sz w:val="32"/>
          <w:szCs w:val="32"/>
        </w:rPr>
        <w:t>再重复申报；申报单位如获得山东省科普教育基地命名后将不再挂市、县级科普教育基地牌匾；省科协</w:t>
      </w:r>
      <w:r>
        <w:rPr>
          <w:rFonts w:ascii="仿宋" w:eastAsia="仿宋" w:hAnsi="仿宋" w:hint="eastAsia"/>
          <w:sz w:val="32"/>
          <w:szCs w:val="32"/>
        </w:rPr>
        <w:t>2020</w:t>
      </w:r>
      <w:r>
        <w:rPr>
          <w:rFonts w:ascii="仿宋" w:eastAsia="仿宋" w:hAnsi="仿宋" w:hint="eastAsia"/>
          <w:sz w:val="32"/>
          <w:szCs w:val="32"/>
        </w:rPr>
        <w:t>年及之前命名的山东省科普教育基地自《办法》印发之日起失效，如重新申报，需按照《办法》要求通过推荐单位遴选和推荐。</w:t>
      </w:r>
    </w:p>
    <w:p w:rsidR="00544020" w:rsidRDefault="003A5BE4">
      <w:pPr>
        <w:spacing w:line="570" w:lineRule="exact"/>
        <w:ind w:firstLineChars="200" w:firstLine="640"/>
        <w:rPr>
          <w:rFonts w:ascii="黑体" w:eastAsia="黑体" w:hAnsi="黑体"/>
          <w:sz w:val="32"/>
          <w:szCs w:val="32"/>
        </w:rPr>
      </w:pPr>
      <w:r>
        <w:rPr>
          <w:rFonts w:ascii="黑体" w:eastAsia="黑体" w:hAnsi="黑体" w:hint="eastAsia"/>
          <w:sz w:val="32"/>
          <w:szCs w:val="32"/>
        </w:rPr>
        <w:t>二、申报认定程序</w:t>
      </w:r>
    </w:p>
    <w:p w:rsidR="00544020" w:rsidRDefault="003A5BE4">
      <w:pPr>
        <w:spacing w:line="570" w:lineRule="exact"/>
        <w:ind w:firstLineChars="200" w:firstLine="640"/>
        <w:rPr>
          <w:rFonts w:ascii="仿宋" w:eastAsia="仿宋" w:hAnsi="仿宋"/>
          <w:sz w:val="32"/>
          <w:szCs w:val="32"/>
        </w:rPr>
      </w:pPr>
      <w:r>
        <w:rPr>
          <w:rFonts w:ascii="楷体" w:eastAsia="楷体" w:hAnsi="楷体" w:hint="eastAsia"/>
          <w:sz w:val="32"/>
          <w:szCs w:val="32"/>
        </w:rPr>
        <w:t>（一）推荐。</w:t>
      </w:r>
      <w:r>
        <w:rPr>
          <w:rFonts w:ascii="仿宋" w:eastAsia="仿宋" w:hAnsi="仿宋" w:hint="eastAsia"/>
          <w:sz w:val="32"/>
          <w:szCs w:val="32"/>
        </w:rPr>
        <w:t>申报对象向推荐单位提交申请，经推荐单位审核，并向省科协推荐后方可参评山东省科普教育基地。各推荐单位负责按照推荐名额（附件</w:t>
      </w:r>
      <w:r>
        <w:rPr>
          <w:rFonts w:ascii="仿宋" w:eastAsia="仿宋" w:hAnsi="仿宋" w:hint="eastAsia"/>
          <w:sz w:val="32"/>
          <w:szCs w:val="32"/>
        </w:rPr>
        <w:t>1</w:t>
      </w:r>
      <w:r>
        <w:rPr>
          <w:rFonts w:ascii="仿宋" w:eastAsia="仿宋" w:hAnsi="仿宋" w:hint="eastAsia"/>
          <w:sz w:val="32"/>
          <w:szCs w:val="32"/>
        </w:rPr>
        <w:t>）和《办法》所附《认定申请条件》对申请单位进行遴选，确定推荐顺序。</w:t>
      </w:r>
    </w:p>
    <w:p w:rsidR="00544020" w:rsidRDefault="003A5BE4">
      <w:pPr>
        <w:spacing w:line="570" w:lineRule="exact"/>
        <w:ind w:firstLineChars="200" w:firstLine="640"/>
        <w:rPr>
          <w:rFonts w:ascii="仿宋" w:eastAsia="仿宋" w:hAnsi="仿宋"/>
          <w:sz w:val="32"/>
          <w:szCs w:val="32"/>
        </w:rPr>
      </w:pPr>
      <w:r>
        <w:rPr>
          <w:rFonts w:ascii="楷体" w:eastAsia="楷体" w:hAnsi="楷体" w:hint="eastAsia"/>
          <w:sz w:val="32"/>
          <w:szCs w:val="32"/>
        </w:rPr>
        <w:t>（二）初评。</w:t>
      </w:r>
      <w:r>
        <w:rPr>
          <w:rFonts w:ascii="仿宋" w:eastAsia="仿宋" w:hAnsi="仿宋" w:hint="eastAsia"/>
          <w:sz w:val="32"/>
          <w:szCs w:val="32"/>
        </w:rPr>
        <w:t>省科协依据《办法》对被推荐的申请单位（机构）情况进行初评和实地抽检。</w:t>
      </w:r>
    </w:p>
    <w:p w:rsidR="00544020" w:rsidRDefault="003A5BE4">
      <w:pPr>
        <w:spacing w:line="570" w:lineRule="exact"/>
        <w:ind w:firstLineChars="200" w:firstLine="640"/>
        <w:rPr>
          <w:rFonts w:ascii="仿宋" w:eastAsia="仿宋" w:hAnsi="仿宋"/>
          <w:sz w:val="32"/>
          <w:szCs w:val="32"/>
        </w:rPr>
      </w:pPr>
      <w:r>
        <w:rPr>
          <w:rFonts w:ascii="楷体" w:eastAsia="楷体" w:hAnsi="楷体" w:hint="eastAsia"/>
          <w:sz w:val="32"/>
          <w:szCs w:val="32"/>
        </w:rPr>
        <w:t>（三）终评。</w:t>
      </w:r>
      <w:r>
        <w:rPr>
          <w:rFonts w:ascii="仿宋" w:eastAsia="仿宋" w:hAnsi="仿宋" w:hint="eastAsia"/>
          <w:sz w:val="32"/>
          <w:szCs w:val="32"/>
        </w:rPr>
        <w:t>省科协组织山东省科普教育基地认定专家委员会，按照《办法》评议确定山东省科普教育基地认定建议名单。</w:t>
      </w:r>
    </w:p>
    <w:p w:rsidR="00544020" w:rsidRDefault="003A5BE4">
      <w:pPr>
        <w:spacing w:line="570" w:lineRule="exact"/>
        <w:ind w:firstLineChars="200" w:firstLine="640"/>
        <w:rPr>
          <w:rFonts w:ascii="仿宋" w:eastAsia="仿宋" w:hAnsi="仿宋"/>
          <w:sz w:val="32"/>
          <w:szCs w:val="32"/>
        </w:rPr>
      </w:pPr>
      <w:r>
        <w:rPr>
          <w:rFonts w:ascii="楷体" w:eastAsia="楷体" w:hAnsi="楷体" w:hint="eastAsia"/>
          <w:sz w:val="32"/>
          <w:szCs w:val="32"/>
        </w:rPr>
        <w:t>（四）命名。</w:t>
      </w:r>
      <w:r>
        <w:rPr>
          <w:rFonts w:ascii="仿宋" w:eastAsia="仿宋" w:hAnsi="仿宋" w:hint="eastAsia"/>
          <w:sz w:val="32"/>
          <w:szCs w:val="32"/>
        </w:rPr>
        <w:t>建议名单经公示无异议后，由省科协予以认定命名</w:t>
      </w: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-2025</w:t>
      </w:r>
      <w:r>
        <w:rPr>
          <w:rFonts w:ascii="仿宋" w:eastAsia="仿宋" w:hAnsi="仿宋" w:hint="eastAsia"/>
          <w:sz w:val="32"/>
          <w:szCs w:val="32"/>
        </w:rPr>
        <w:t>年度山东省科普教育基地，颁发牌匾。</w:t>
      </w:r>
    </w:p>
    <w:p w:rsidR="00544020" w:rsidRDefault="003A5BE4">
      <w:pPr>
        <w:spacing w:line="570" w:lineRule="exact"/>
        <w:ind w:firstLineChars="200" w:firstLine="640"/>
        <w:rPr>
          <w:rFonts w:ascii="黑体" w:eastAsia="黑体" w:hAnsi="黑体"/>
          <w:sz w:val="32"/>
          <w:szCs w:val="32"/>
        </w:rPr>
      </w:pPr>
      <w:r>
        <w:rPr>
          <w:rFonts w:ascii="黑体" w:eastAsia="黑体" w:hAnsi="黑体" w:hint="eastAsia"/>
          <w:sz w:val="32"/>
          <w:szCs w:val="32"/>
        </w:rPr>
        <w:lastRenderedPageBreak/>
        <w:t>三、有关要求</w:t>
      </w:r>
    </w:p>
    <w:p w:rsidR="00544020" w:rsidRDefault="003A5BE4">
      <w:pPr>
        <w:spacing w:line="570" w:lineRule="exact"/>
        <w:ind w:firstLineChars="200" w:firstLine="640"/>
        <w:rPr>
          <w:rFonts w:ascii="仿宋" w:eastAsia="仿宋" w:hAnsi="仿宋"/>
          <w:sz w:val="32"/>
          <w:szCs w:val="32"/>
        </w:rPr>
      </w:pPr>
      <w:r>
        <w:rPr>
          <w:rFonts w:ascii="楷体" w:eastAsia="楷体" w:hAnsi="楷体" w:hint="eastAsia"/>
          <w:sz w:val="32"/>
          <w:szCs w:val="32"/>
        </w:rPr>
        <w:t>（一）加强组织领导。</w:t>
      </w:r>
      <w:r>
        <w:rPr>
          <w:rFonts w:ascii="仿宋" w:eastAsia="仿宋" w:hAnsi="仿宋" w:hint="eastAsia"/>
          <w:sz w:val="32"/>
          <w:szCs w:val="32"/>
        </w:rPr>
        <w:t>各推荐单位要高度重视，认真部署，组织本单位、本专业领域、本地区符合条件的基地申报，择优推荐，在审核申报材料的同时，要更加着重于相关单位平时的科普工作实效。</w:t>
      </w:r>
    </w:p>
    <w:p w:rsidR="00544020" w:rsidRDefault="003A5BE4">
      <w:pPr>
        <w:spacing w:line="570" w:lineRule="exact"/>
        <w:ind w:firstLineChars="200" w:firstLine="640"/>
        <w:rPr>
          <w:rFonts w:ascii="仿宋" w:eastAsia="仿宋" w:hAnsi="仿宋"/>
          <w:sz w:val="32"/>
          <w:szCs w:val="32"/>
        </w:rPr>
      </w:pPr>
      <w:r>
        <w:rPr>
          <w:rFonts w:ascii="楷体" w:eastAsia="楷体" w:hAnsi="楷体" w:hint="eastAsia"/>
          <w:sz w:val="32"/>
          <w:szCs w:val="32"/>
        </w:rPr>
        <w:t>（二）严格审核把关。</w:t>
      </w:r>
      <w:r>
        <w:rPr>
          <w:rFonts w:ascii="仿宋" w:eastAsia="仿宋" w:hAnsi="仿宋" w:hint="eastAsia"/>
          <w:sz w:val="32"/>
          <w:szCs w:val="32"/>
        </w:rPr>
        <w:t>各推荐单位要以认定</w:t>
      </w: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-2025</w:t>
      </w:r>
      <w:r>
        <w:rPr>
          <w:rFonts w:ascii="仿宋" w:eastAsia="仿宋" w:hAnsi="仿宋" w:hint="eastAsia"/>
          <w:sz w:val="32"/>
          <w:szCs w:val="32"/>
        </w:rPr>
        <w:t>年度山东省科普教育基地为契机，深入挖掘本单位</w:t>
      </w:r>
      <w:r>
        <w:rPr>
          <w:rFonts w:ascii="仿宋" w:eastAsia="仿宋" w:hAnsi="仿宋" w:hint="eastAsia"/>
          <w:sz w:val="32"/>
          <w:szCs w:val="32"/>
        </w:rPr>
        <w:t>、本专业领域、本地区优质科普资源，切实推荐科普实效突出、有代表性的科普阵地，引导申报单位对照《办法》加强和改进科普工作，积极拓展科普功能，创新开展基层科普工作。</w:t>
      </w:r>
    </w:p>
    <w:p w:rsidR="00544020" w:rsidRDefault="003A5BE4">
      <w:pPr>
        <w:spacing w:line="570" w:lineRule="exact"/>
        <w:ind w:firstLineChars="200" w:firstLine="640"/>
        <w:rPr>
          <w:rFonts w:ascii="仿宋" w:eastAsia="仿宋" w:hAnsi="仿宋"/>
          <w:sz w:val="32"/>
          <w:szCs w:val="32"/>
        </w:rPr>
      </w:pPr>
      <w:r>
        <w:rPr>
          <w:rFonts w:ascii="楷体" w:eastAsia="楷体" w:hAnsi="楷体" w:hint="eastAsia"/>
          <w:sz w:val="32"/>
          <w:szCs w:val="32"/>
        </w:rPr>
        <w:t>（三）加强管理服务。</w:t>
      </w:r>
      <w:r>
        <w:rPr>
          <w:rFonts w:ascii="仿宋" w:eastAsia="仿宋" w:hAnsi="仿宋" w:hint="eastAsia"/>
          <w:sz w:val="32"/>
          <w:szCs w:val="32"/>
        </w:rPr>
        <w:t>省科协将对命名的山东省科普教育基地进行年度、终期科普绩效评估，设立科普专项支持其开展特色科普活动，鼓励进一步开发开放优质科普资源，持续发挥科普教育功能，面向公众提供更多更好的科普公共服务。省科协</w:t>
      </w:r>
      <w:r>
        <w:rPr>
          <w:rFonts w:ascii="仿宋" w:eastAsia="仿宋" w:hAnsi="仿宋" w:hint="eastAsia"/>
          <w:sz w:val="32"/>
          <w:szCs w:val="32"/>
        </w:rPr>
        <w:t>2020</w:t>
      </w:r>
      <w:r>
        <w:rPr>
          <w:rFonts w:ascii="仿宋" w:eastAsia="仿宋" w:hAnsi="仿宋" w:hint="eastAsia"/>
          <w:sz w:val="32"/>
          <w:szCs w:val="32"/>
        </w:rPr>
        <w:t>年及之前命名的山东省科普教育基地牌匾由各市科协负责收回。</w:t>
      </w:r>
    </w:p>
    <w:p w:rsidR="00544020" w:rsidRDefault="003A5BE4" w:rsidP="00773523">
      <w:pPr>
        <w:spacing w:line="570" w:lineRule="exact"/>
        <w:ind w:firstLineChars="200" w:firstLine="640"/>
        <w:rPr>
          <w:rFonts w:ascii="仿宋" w:eastAsia="仿宋" w:hAnsi="仿宋"/>
          <w:sz w:val="32"/>
          <w:szCs w:val="32"/>
        </w:rPr>
      </w:pPr>
      <w:r>
        <w:rPr>
          <w:rFonts w:ascii="楷体" w:eastAsia="楷体" w:hAnsi="楷体" w:hint="eastAsia"/>
          <w:sz w:val="32"/>
          <w:szCs w:val="32"/>
        </w:rPr>
        <w:t>（四）及时报送材料。</w:t>
      </w:r>
      <w:r>
        <w:rPr>
          <w:rFonts w:ascii="仿宋" w:eastAsia="仿宋" w:hAnsi="仿宋" w:hint="eastAsia"/>
          <w:sz w:val="32"/>
          <w:szCs w:val="32"/>
        </w:rPr>
        <w:t>各推荐单位请于</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sz w:val="32"/>
          <w:szCs w:val="32"/>
        </w:rPr>
        <w:t>13</w:t>
      </w:r>
      <w:r>
        <w:rPr>
          <w:rFonts w:ascii="仿宋" w:eastAsia="仿宋" w:hAnsi="仿宋" w:hint="eastAsia"/>
          <w:sz w:val="32"/>
          <w:szCs w:val="32"/>
        </w:rPr>
        <w:t>日前将《</w:t>
      </w:r>
      <w:r w:rsidR="00773523" w:rsidRPr="00773523">
        <w:rPr>
          <w:rFonts w:ascii="仿宋" w:eastAsia="仿宋" w:hAnsi="仿宋" w:hint="eastAsia"/>
          <w:sz w:val="32"/>
          <w:szCs w:val="32"/>
        </w:rPr>
        <w:t>2023-2025年度山东省科普教育基地账户申请表</w:t>
      </w:r>
      <w:r>
        <w:rPr>
          <w:rFonts w:ascii="仿宋" w:eastAsia="仿宋" w:hAnsi="仿宋" w:hint="eastAsia"/>
          <w:sz w:val="32"/>
          <w:szCs w:val="32"/>
        </w:rPr>
        <w:t>》（附件</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word</w:t>
      </w:r>
      <w:r>
        <w:rPr>
          <w:rFonts w:ascii="仿宋" w:eastAsia="仿宋" w:hAnsi="仿宋" w:hint="eastAsia"/>
          <w:sz w:val="32"/>
          <w:szCs w:val="32"/>
        </w:rPr>
        <w:t>文件和盖章</w:t>
      </w:r>
      <w:r>
        <w:rPr>
          <w:rFonts w:ascii="仿宋" w:eastAsia="仿宋" w:hAnsi="仿宋" w:hint="eastAsia"/>
          <w:sz w:val="32"/>
          <w:szCs w:val="32"/>
        </w:rPr>
        <w:t>pdf</w:t>
      </w:r>
      <w:r>
        <w:rPr>
          <w:rFonts w:ascii="仿宋" w:eastAsia="仿宋" w:hAnsi="仿宋" w:hint="eastAsia"/>
          <w:sz w:val="32"/>
          <w:szCs w:val="32"/>
        </w:rPr>
        <w:t>文件，反馈至省科协科普部邮箱。省科协将据此开通推荐账户和申报账户。推荐、申报单位可使用用户名和初始密码（另行告知）登录智慧科协申报系统，申报单位按要求填写申报材料，提交推荐单位，推荐单位完成审核推荐。申报、推荐时间为</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日前。</w:t>
      </w:r>
    </w:p>
    <w:p w:rsidR="00773523" w:rsidRDefault="00773523" w:rsidP="00773523">
      <w:pPr>
        <w:spacing w:line="570" w:lineRule="exact"/>
        <w:ind w:firstLineChars="200" w:firstLine="640"/>
        <w:rPr>
          <w:rFonts w:ascii="仿宋" w:eastAsia="仿宋" w:hAnsi="仿宋"/>
          <w:sz w:val="32"/>
          <w:szCs w:val="32"/>
        </w:rPr>
      </w:pPr>
      <w:r>
        <w:rPr>
          <w:rFonts w:ascii="仿宋" w:eastAsia="仿宋" w:hAnsi="仿宋" w:hint="eastAsia"/>
          <w:sz w:val="32"/>
          <w:szCs w:val="32"/>
        </w:rPr>
        <w:lastRenderedPageBreak/>
        <w:t>电子邮箱：</w:t>
      </w:r>
      <w:r>
        <w:rPr>
          <w:rFonts w:ascii="仿宋" w:eastAsia="仿宋" w:hAnsi="仿宋"/>
          <w:sz w:val="32"/>
          <w:szCs w:val="32"/>
        </w:rPr>
        <w:t>skxkpbgy@shandong.cn</w:t>
      </w:r>
    </w:p>
    <w:p w:rsidR="00773523" w:rsidRDefault="00773523" w:rsidP="00773523">
      <w:pPr>
        <w:spacing w:line="570" w:lineRule="exact"/>
        <w:ind w:firstLineChars="200" w:firstLine="640"/>
        <w:rPr>
          <w:rFonts w:ascii="仿宋" w:eastAsia="仿宋" w:hAnsi="仿宋"/>
          <w:sz w:val="32"/>
          <w:szCs w:val="32"/>
        </w:rPr>
      </w:pPr>
      <w:r>
        <w:rPr>
          <w:rFonts w:ascii="仿宋" w:eastAsia="仿宋" w:hAnsi="仿宋" w:hint="eastAsia"/>
          <w:sz w:val="32"/>
          <w:szCs w:val="32"/>
        </w:rPr>
        <w:t>联系人：</w:t>
      </w:r>
      <w:r w:rsidR="00D96BE0">
        <w:rPr>
          <w:rFonts w:ascii="仿宋" w:eastAsia="仿宋" w:hAnsi="仿宋" w:hint="eastAsia"/>
          <w:sz w:val="32"/>
          <w:szCs w:val="32"/>
        </w:rPr>
        <w:t xml:space="preserve">李桂森 </w:t>
      </w:r>
      <w:r w:rsidR="00D96BE0">
        <w:rPr>
          <w:rFonts w:ascii="仿宋" w:eastAsia="仿宋" w:hAnsi="仿宋"/>
          <w:sz w:val="32"/>
          <w:szCs w:val="32"/>
        </w:rPr>
        <w:t xml:space="preserve"> </w:t>
      </w:r>
      <w:r>
        <w:rPr>
          <w:rFonts w:ascii="仿宋" w:eastAsia="仿宋" w:hAnsi="仿宋" w:hint="eastAsia"/>
          <w:sz w:val="32"/>
          <w:szCs w:val="32"/>
        </w:rPr>
        <w:t>王国晖</w:t>
      </w:r>
    </w:p>
    <w:p w:rsidR="00544020" w:rsidRDefault="003A5BE4">
      <w:pPr>
        <w:spacing w:line="570" w:lineRule="exact"/>
        <w:ind w:firstLineChars="200" w:firstLine="640"/>
        <w:rPr>
          <w:rFonts w:ascii="仿宋" w:eastAsia="仿宋" w:hAnsi="仿宋"/>
          <w:sz w:val="32"/>
          <w:szCs w:val="32"/>
        </w:rPr>
      </w:pPr>
      <w:r>
        <w:rPr>
          <w:rFonts w:ascii="仿宋" w:eastAsia="仿宋" w:hAnsi="仿宋" w:hint="eastAsia"/>
          <w:sz w:val="32"/>
          <w:szCs w:val="32"/>
        </w:rPr>
        <w:t>电话：</w:t>
      </w:r>
      <w:r>
        <w:rPr>
          <w:rFonts w:ascii="仿宋" w:eastAsia="仿宋" w:hAnsi="仿宋"/>
          <w:sz w:val="32"/>
          <w:szCs w:val="32"/>
        </w:rPr>
        <w:t>0531</w:t>
      </w:r>
      <w:r>
        <w:rPr>
          <w:rFonts w:ascii="仿宋" w:eastAsia="仿宋" w:hAnsi="仿宋" w:hint="eastAsia"/>
          <w:sz w:val="32"/>
          <w:szCs w:val="32"/>
        </w:rPr>
        <w:t>-</w:t>
      </w:r>
      <w:r w:rsidR="00D96BE0">
        <w:rPr>
          <w:rFonts w:ascii="仿宋" w:eastAsia="仿宋" w:hAnsi="仿宋"/>
          <w:sz w:val="32"/>
          <w:szCs w:val="32"/>
        </w:rPr>
        <w:t xml:space="preserve">82073133  </w:t>
      </w:r>
      <w:r>
        <w:rPr>
          <w:rFonts w:ascii="仿宋" w:eastAsia="仿宋" w:hAnsi="仿宋"/>
          <w:sz w:val="32"/>
          <w:szCs w:val="32"/>
        </w:rPr>
        <w:t>82073210</w:t>
      </w:r>
    </w:p>
    <w:p w:rsidR="00544020" w:rsidRDefault="00544020">
      <w:pPr>
        <w:spacing w:line="570" w:lineRule="exact"/>
        <w:ind w:firstLineChars="200" w:firstLine="640"/>
        <w:rPr>
          <w:rFonts w:ascii="仿宋" w:eastAsia="仿宋" w:hAnsi="仿宋"/>
          <w:sz w:val="32"/>
          <w:szCs w:val="32"/>
        </w:rPr>
      </w:pPr>
    </w:p>
    <w:p w:rsidR="00544020" w:rsidRDefault="003A5BE4">
      <w:pPr>
        <w:spacing w:line="57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w:t>
      </w:r>
      <w:r>
        <w:rPr>
          <w:rFonts w:ascii="仿宋" w:eastAsia="仿宋" w:hAnsi="仿宋" w:hint="eastAsia"/>
          <w:sz w:val="32"/>
          <w:szCs w:val="32"/>
        </w:rPr>
        <w:t>1</w:t>
      </w:r>
      <w:r>
        <w:rPr>
          <w:rFonts w:ascii="仿宋" w:eastAsia="仿宋" w:hAnsi="仿宋"/>
          <w:sz w:val="32"/>
          <w:szCs w:val="32"/>
        </w:rPr>
        <w:t>.</w:t>
      </w:r>
      <w:bookmarkStart w:id="0" w:name="_Hlk118236376"/>
      <w:r>
        <w:rPr>
          <w:rFonts w:hint="eastAsia"/>
        </w:rPr>
        <w:t xml:space="preserve"> </w:t>
      </w: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-2025</w:t>
      </w:r>
      <w:r>
        <w:rPr>
          <w:rFonts w:ascii="仿宋" w:eastAsia="仿宋" w:hAnsi="仿宋" w:hint="eastAsia"/>
          <w:sz w:val="32"/>
          <w:szCs w:val="32"/>
        </w:rPr>
        <w:t>年度山东省科普教育基</w:t>
      </w:r>
      <w:r>
        <w:rPr>
          <w:rFonts w:ascii="仿宋" w:eastAsia="仿宋" w:hAnsi="仿宋" w:hint="eastAsia"/>
          <w:sz w:val="32"/>
          <w:szCs w:val="32"/>
        </w:rPr>
        <w:t>地推荐名额表</w:t>
      </w:r>
      <w:bookmarkEnd w:id="0"/>
    </w:p>
    <w:p w:rsidR="00544020" w:rsidRDefault="003A5BE4">
      <w:pPr>
        <w:spacing w:line="570" w:lineRule="exact"/>
        <w:ind w:leftChars="305" w:left="1984" w:hangingChars="420" w:hanging="1344"/>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w:t>
      </w: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-2025</w:t>
      </w:r>
      <w:r>
        <w:rPr>
          <w:rFonts w:ascii="仿宋" w:eastAsia="仿宋" w:hAnsi="仿宋" w:hint="eastAsia"/>
          <w:sz w:val="32"/>
          <w:szCs w:val="32"/>
        </w:rPr>
        <w:t>年度山东省科普教育基地账户申请表</w:t>
      </w:r>
    </w:p>
    <w:p w:rsidR="00544020" w:rsidRDefault="003A5BE4">
      <w:pPr>
        <w:spacing w:line="570" w:lineRule="exact"/>
        <w:ind w:firstLineChars="500" w:firstLine="160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山东省科普教育基地认定管理办法</w:t>
      </w:r>
    </w:p>
    <w:p w:rsidR="00544020" w:rsidRDefault="003A5BE4">
      <w:pPr>
        <w:spacing w:line="570" w:lineRule="exact"/>
        <w:ind w:firstLineChars="500" w:firstLine="160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山东省科普教育基地申报书</w:t>
      </w:r>
    </w:p>
    <w:p w:rsidR="00544020" w:rsidRDefault="00544020">
      <w:pPr>
        <w:spacing w:line="570" w:lineRule="exact"/>
        <w:ind w:firstLineChars="200" w:firstLine="640"/>
        <w:rPr>
          <w:rFonts w:ascii="仿宋_GB2312" w:eastAsia="仿宋_GB2312" w:hAnsi="方正小标宋" w:cs="方正小标宋"/>
          <w:sz w:val="32"/>
          <w:szCs w:val="32"/>
        </w:rPr>
      </w:pPr>
    </w:p>
    <w:p w:rsidR="00544020" w:rsidRDefault="00544020">
      <w:pPr>
        <w:spacing w:line="570" w:lineRule="exact"/>
        <w:ind w:firstLineChars="200" w:firstLine="640"/>
        <w:rPr>
          <w:rFonts w:ascii="方正小标宋" w:eastAsia="方正小标宋" w:hAnsi="方正小标宋" w:cs="方正小标宋"/>
          <w:sz w:val="32"/>
          <w:szCs w:val="32"/>
        </w:rPr>
      </w:pPr>
    </w:p>
    <w:p w:rsidR="00544020" w:rsidRDefault="003A5BE4" w:rsidP="00EB44AD">
      <w:pPr>
        <w:spacing w:line="570" w:lineRule="exact"/>
        <w:ind w:firstLineChars="1500" w:firstLine="4800"/>
        <w:rPr>
          <w:rFonts w:ascii="仿宋_GB2312" w:eastAsia="仿宋_GB2312" w:hAnsi="方正小标宋" w:cs="方正小标宋"/>
          <w:sz w:val="32"/>
          <w:szCs w:val="32"/>
        </w:rPr>
      </w:pPr>
      <w:r>
        <w:rPr>
          <w:rFonts w:ascii="仿宋_GB2312" w:eastAsia="仿宋_GB2312" w:hAnsi="方正小标宋" w:cs="方正小标宋" w:hint="eastAsia"/>
          <w:sz w:val="32"/>
          <w:szCs w:val="32"/>
        </w:rPr>
        <w:t>山东省科协办公室</w:t>
      </w:r>
    </w:p>
    <w:p w:rsidR="00544020" w:rsidRDefault="003A5BE4">
      <w:pPr>
        <w:wordWrap w:val="0"/>
        <w:spacing w:line="570" w:lineRule="exact"/>
        <w:jc w:val="right"/>
        <w:rPr>
          <w:rFonts w:ascii="仿宋_GB2312" w:eastAsia="仿宋_GB2312" w:hAnsi="Times New Roman"/>
          <w:sz w:val="32"/>
          <w:szCs w:val="32"/>
        </w:rPr>
      </w:pPr>
      <w:r>
        <w:rPr>
          <w:rFonts w:ascii="仿宋_GB2312" w:eastAsia="仿宋_GB2312" w:hAnsi="Times New Roman" w:hint="eastAsia"/>
          <w:sz w:val="32"/>
          <w:szCs w:val="32"/>
        </w:rPr>
        <w:t>2022</w:t>
      </w:r>
      <w:r>
        <w:rPr>
          <w:rFonts w:ascii="仿宋_GB2312" w:eastAsia="仿宋_GB2312" w:hAnsi="Times New Roman" w:hint="eastAsia"/>
          <w:sz w:val="32"/>
          <w:szCs w:val="32"/>
        </w:rPr>
        <w:t>年</w:t>
      </w:r>
      <w:r>
        <w:rPr>
          <w:rFonts w:ascii="仿宋_GB2312" w:eastAsia="仿宋_GB2312" w:hAnsi="Times New Roman" w:hint="eastAsia"/>
          <w:sz w:val="32"/>
          <w:szCs w:val="32"/>
        </w:rPr>
        <w:t>12</w:t>
      </w:r>
      <w:r>
        <w:rPr>
          <w:rFonts w:ascii="仿宋_GB2312" w:eastAsia="仿宋_GB2312" w:hAnsi="Times New Roman" w:hint="eastAsia"/>
          <w:sz w:val="32"/>
          <w:szCs w:val="32"/>
        </w:rPr>
        <w:t>月</w:t>
      </w:r>
      <w:r>
        <w:rPr>
          <w:rFonts w:ascii="仿宋_GB2312" w:eastAsia="仿宋_GB2312" w:hAnsi="Times New Roman"/>
          <w:sz w:val="32"/>
          <w:szCs w:val="32"/>
        </w:rPr>
        <w:t>28</w:t>
      </w:r>
      <w:r>
        <w:rPr>
          <w:rFonts w:ascii="仿宋_GB2312" w:eastAsia="仿宋_GB2312" w:hAnsi="Times New Roman" w:hint="eastAsia"/>
          <w:sz w:val="32"/>
          <w:szCs w:val="32"/>
        </w:rPr>
        <w:t>日</w:t>
      </w:r>
      <w:r>
        <w:rPr>
          <w:rFonts w:ascii="仿宋_GB2312" w:eastAsia="仿宋_GB2312" w:hAnsi="Times New Roman" w:hint="eastAsia"/>
          <w:sz w:val="32"/>
          <w:szCs w:val="32"/>
        </w:rPr>
        <w:t xml:space="preserve">        </w:t>
      </w:r>
    </w:p>
    <w:p w:rsidR="00544020" w:rsidRDefault="00544020">
      <w:pPr>
        <w:rPr>
          <w:rFonts w:ascii="仿宋_GB2312" w:eastAsia="仿宋_GB2312" w:hAnsi="方正小标宋" w:cs="方正小标宋"/>
          <w:szCs w:val="21"/>
        </w:rPr>
      </w:pPr>
    </w:p>
    <w:p w:rsidR="00544020" w:rsidRDefault="003A5BE4">
      <w:pPr>
        <w:spacing w:line="580" w:lineRule="exact"/>
        <w:rPr>
          <w:rFonts w:ascii="仿宋" w:eastAsia="仿宋" w:hAnsi="仿宋"/>
          <w:sz w:val="32"/>
          <w:szCs w:val="32"/>
        </w:rPr>
      </w:pPr>
      <w:r>
        <w:rPr>
          <w:rFonts w:ascii="仿宋" w:eastAsia="仿宋" w:hAnsi="仿宋"/>
          <w:sz w:val="32"/>
          <w:szCs w:val="32"/>
        </w:rPr>
        <w:br w:type="page"/>
      </w:r>
    </w:p>
    <w:p w:rsidR="00544020" w:rsidRDefault="003A5BE4">
      <w:pPr>
        <w:spacing w:line="565" w:lineRule="exact"/>
        <w:rPr>
          <w:rFonts w:ascii="仿宋_GB2312" w:eastAsia="仿宋_GB2312" w:hAnsi="Garamond"/>
          <w:sz w:val="32"/>
          <w:szCs w:val="32"/>
        </w:rPr>
      </w:pPr>
      <w:r>
        <w:rPr>
          <w:rFonts w:ascii="黑体" w:eastAsia="黑体" w:hAnsi="黑体"/>
          <w:sz w:val="32"/>
          <w:szCs w:val="32"/>
        </w:rPr>
        <w:lastRenderedPageBreak/>
        <w:t>附件</w:t>
      </w:r>
      <w:r>
        <w:rPr>
          <w:rFonts w:ascii="黑体" w:eastAsia="黑体" w:hAnsi="黑体" w:hint="eastAsia"/>
          <w:sz w:val="32"/>
          <w:szCs w:val="32"/>
        </w:rPr>
        <w:t>1</w:t>
      </w:r>
    </w:p>
    <w:p w:rsidR="00544020" w:rsidRDefault="003A5BE4">
      <w:pPr>
        <w:pStyle w:val="a9"/>
        <w:spacing w:line="720" w:lineRule="exact"/>
        <w:rPr>
          <w:rFonts w:hint="eastAsia"/>
          <w:sz w:val="42"/>
          <w:szCs w:val="42"/>
        </w:rPr>
      </w:pPr>
      <w:r>
        <w:rPr>
          <w:rFonts w:hint="eastAsia"/>
          <w:sz w:val="42"/>
          <w:szCs w:val="42"/>
        </w:rPr>
        <w:t>202</w:t>
      </w:r>
      <w:r>
        <w:rPr>
          <w:sz w:val="42"/>
          <w:szCs w:val="42"/>
        </w:rPr>
        <w:t>3</w:t>
      </w:r>
      <w:r>
        <w:rPr>
          <w:rFonts w:hint="eastAsia"/>
          <w:sz w:val="42"/>
          <w:szCs w:val="42"/>
        </w:rPr>
        <w:t>-2025</w:t>
      </w:r>
      <w:r>
        <w:rPr>
          <w:rFonts w:hint="eastAsia"/>
          <w:sz w:val="42"/>
          <w:szCs w:val="42"/>
        </w:rPr>
        <w:t>年度山东省科普教育基地推荐名额表</w:t>
      </w:r>
    </w:p>
    <w:p w:rsidR="00544020" w:rsidRDefault="00544020">
      <w:pPr>
        <w:pStyle w:val="a9"/>
        <w:spacing w:line="720" w:lineRule="exact"/>
        <w:rPr>
          <w:rFonts w:hint="eastAsia"/>
        </w:rPr>
      </w:pPr>
    </w:p>
    <w:tbl>
      <w:tblPr>
        <w:tblW w:w="0" w:type="auto"/>
        <w:jc w:val="center"/>
        <w:tblLayout w:type="fixed"/>
        <w:tblLook w:val="04A0"/>
      </w:tblPr>
      <w:tblGrid>
        <w:gridCol w:w="3823"/>
        <w:gridCol w:w="4605"/>
      </w:tblGrid>
      <w:tr w:rsidR="00544020">
        <w:trPr>
          <w:cantSplit/>
          <w:trHeight w:val="1134"/>
          <w:tblHeader/>
          <w:jc w:val="center"/>
        </w:trPr>
        <w:tc>
          <w:tcPr>
            <w:tcW w:w="3823" w:type="dxa"/>
            <w:tcBorders>
              <w:top w:val="single" w:sz="4" w:space="0" w:color="auto"/>
              <w:left w:val="single" w:sz="4" w:space="0" w:color="auto"/>
              <w:bottom w:val="single" w:sz="4" w:space="0" w:color="auto"/>
              <w:right w:val="single" w:sz="4" w:space="0" w:color="auto"/>
            </w:tcBorders>
            <w:vAlign w:val="center"/>
          </w:tcPr>
          <w:p w:rsidR="00544020" w:rsidRDefault="003A5BE4">
            <w:pPr>
              <w:adjustRightInd w:val="0"/>
              <w:snapToGrid w:val="0"/>
              <w:jc w:val="center"/>
              <w:rPr>
                <w:rFonts w:ascii="黑体" w:eastAsia="黑体" w:hAnsi="黑体" w:cs="仿宋_GB2312"/>
                <w:bCs/>
                <w:color w:val="000000"/>
                <w:sz w:val="32"/>
                <w:szCs w:val="32"/>
              </w:rPr>
            </w:pPr>
            <w:r>
              <w:rPr>
                <w:rFonts w:ascii="黑体" w:eastAsia="黑体" w:hAnsi="黑体" w:cs="仿宋_GB2312" w:hint="eastAsia"/>
                <w:bCs/>
                <w:color w:val="000000"/>
                <w:sz w:val="32"/>
                <w:szCs w:val="32"/>
              </w:rPr>
              <w:t>推荐单位</w:t>
            </w:r>
          </w:p>
        </w:tc>
        <w:tc>
          <w:tcPr>
            <w:tcW w:w="4605" w:type="dxa"/>
            <w:tcBorders>
              <w:top w:val="single" w:sz="4" w:space="0" w:color="auto"/>
              <w:left w:val="single" w:sz="4" w:space="0" w:color="auto"/>
              <w:bottom w:val="single" w:sz="4" w:space="0" w:color="auto"/>
              <w:right w:val="single" w:sz="4" w:space="0" w:color="auto"/>
            </w:tcBorders>
            <w:vAlign w:val="center"/>
          </w:tcPr>
          <w:p w:rsidR="00544020" w:rsidRDefault="003A5BE4">
            <w:pPr>
              <w:adjustRightInd w:val="0"/>
              <w:snapToGrid w:val="0"/>
              <w:jc w:val="center"/>
              <w:rPr>
                <w:rFonts w:ascii="黑体" w:eastAsia="黑体" w:hAnsi="黑体" w:cs="仿宋_GB2312"/>
                <w:bCs/>
                <w:color w:val="000000"/>
                <w:sz w:val="32"/>
                <w:szCs w:val="32"/>
              </w:rPr>
            </w:pPr>
            <w:r>
              <w:rPr>
                <w:rFonts w:ascii="黑体" w:eastAsia="黑体" w:hAnsi="黑体" w:cs="仿宋_GB2312" w:hint="eastAsia"/>
                <w:bCs/>
                <w:color w:val="000000"/>
                <w:sz w:val="32"/>
                <w:szCs w:val="32"/>
              </w:rPr>
              <w:t>推荐名额</w:t>
            </w:r>
          </w:p>
        </w:tc>
      </w:tr>
      <w:tr w:rsidR="00544020">
        <w:trPr>
          <w:cantSplit/>
          <w:trHeight w:val="1134"/>
          <w:jc w:val="center"/>
        </w:trPr>
        <w:tc>
          <w:tcPr>
            <w:tcW w:w="3823" w:type="dxa"/>
            <w:tcBorders>
              <w:top w:val="nil"/>
              <w:left w:val="single" w:sz="4" w:space="0" w:color="auto"/>
              <w:bottom w:val="single" w:sz="4" w:space="0" w:color="auto"/>
              <w:right w:val="single" w:sz="4" w:space="0" w:color="auto"/>
            </w:tcBorders>
            <w:vAlign w:val="center"/>
          </w:tcPr>
          <w:p w:rsidR="00544020" w:rsidRDefault="003A5BE4">
            <w:pPr>
              <w:adjustRightInd w:val="0"/>
              <w:snapToGrid w:val="0"/>
              <w:jc w:val="center"/>
              <w:rPr>
                <w:rFonts w:ascii="仿宋" w:eastAsia="仿宋" w:hAnsi="仿宋"/>
                <w:color w:val="000000"/>
                <w:sz w:val="32"/>
                <w:szCs w:val="32"/>
              </w:rPr>
            </w:pPr>
            <w:r>
              <w:rPr>
                <w:rFonts w:ascii="仿宋" w:eastAsia="仿宋" w:hAnsi="仿宋" w:hint="eastAsia"/>
                <w:color w:val="000000"/>
                <w:sz w:val="32"/>
                <w:szCs w:val="32"/>
              </w:rPr>
              <w:t>省级学会</w:t>
            </w:r>
          </w:p>
        </w:tc>
        <w:tc>
          <w:tcPr>
            <w:tcW w:w="4605" w:type="dxa"/>
            <w:tcBorders>
              <w:top w:val="single" w:sz="4" w:space="0" w:color="auto"/>
              <w:left w:val="single" w:sz="4" w:space="0" w:color="auto"/>
              <w:bottom w:val="single" w:sz="4" w:space="0" w:color="auto"/>
              <w:right w:val="single" w:sz="4" w:space="0" w:color="auto"/>
            </w:tcBorders>
            <w:vAlign w:val="center"/>
          </w:tcPr>
          <w:p w:rsidR="00544020" w:rsidRDefault="003A5BE4">
            <w:pPr>
              <w:adjustRightInd w:val="0"/>
              <w:snapToGrid w:val="0"/>
              <w:rPr>
                <w:rFonts w:ascii="仿宋" w:eastAsia="仿宋" w:hAnsi="仿宋" w:cs="宋体"/>
                <w:color w:val="000000"/>
                <w:sz w:val="32"/>
                <w:szCs w:val="32"/>
              </w:rPr>
            </w:pPr>
            <w:r>
              <w:rPr>
                <w:rFonts w:ascii="仿宋" w:eastAsia="仿宋" w:hAnsi="仿宋" w:hint="eastAsia"/>
                <w:color w:val="000000"/>
                <w:sz w:val="32"/>
                <w:szCs w:val="32"/>
              </w:rPr>
              <w:t>每个学会不超过</w:t>
            </w:r>
            <w:r>
              <w:rPr>
                <w:rFonts w:ascii="仿宋" w:eastAsia="仿宋" w:hAnsi="仿宋"/>
                <w:color w:val="000000"/>
                <w:sz w:val="32"/>
                <w:szCs w:val="32"/>
              </w:rPr>
              <w:t>1</w:t>
            </w:r>
            <w:r>
              <w:rPr>
                <w:rFonts w:ascii="仿宋" w:eastAsia="仿宋" w:hAnsi="仿宋" w:hint="eastAsia"/>
                <w:color w:val="000000"/>
                <w:sz w:val="32"/>
                <w:szCs w:val="32"/>
              </w:rPr>
              <w:t>个名额</w:t>
            </w:r>
          </w:p>
        </w:tc>
      </w:tr>
      <w:tr w:rsidR="00544020">
        <w:trPr>
          <w:cantSplit/>
          <w:trHeight w:val="1134"/>
          <w:jc w:val="center"/>
        </w:trPr>
        <w:tc>
          <w:tcPr>
            <w:tcW w:w="3823" w:type="dxa"/>
            <w:tcBorders>
              <w:top w:val="nil"/>
              <w:left w:val="single" w:sz="4" w:space="0" w:color="auto"/>
              <w:bottom w:val="single" w:sz="4" w:space="0" w:color="auto"/>
              <w:right w:val="single" w:sz="4" w:space="0" w:color="auto"/>
            </w:tcBorders>
            <w:vAlign w:val="center"/>
          </w:tcPr>
          <w:p w:rsidR="00544020" w:rsidRDefault="003A5BE4">
            <w:pPr>
              <w:adjustRightInd w:val="0"/>
              <w:snapToGrid w:val="0"/>
              <w:jc w:val="center"/>
              <w:rPr>
                <w:rFonts w:ascii="仿宋" w:eastAsia="仿宋" w:hAnsi="仿宋"/>
                <w:color w:val="000000"/>
                <w:sz w:val="32"/>
                <w:szCs w:val="32"/>
              </w:rPr>
            </w:pPr>
            <w:r>
              <w:rPr>
                <w:rFonts w:ascii="仿宋" w:eastAsia="仿宋" w:hAnsi="仿宋" w:hint="eastAsia"/>
                <w:color w:val="000000"/>
                <w:sz w:val="32"/>
                <w:szCs w:val="32"/>
              </w:rPr>
              <w:t>省属企业科协和普通本科高校科协</w:t>
            </w:r>
          </w:p>
        </w:tc>
        <w:tc>
          <w:tcPr>
            <w:tcW w:w="4605" w:type="dxa"/>
            <w:tcBorders>
              <w:top w:val="single" w:sz="4" w:space="0" w:color="auto"/>
              <w:left w:val="single" w:sz="4" w:space="0" w:color="auto"/>
              <w:bottom w:val="single" w:sz="4" w:space="0" w:color="auto"/>
              <w:right w:val="single" w:sz="4" w:space="0" w:color="auto"/>
            </w:tcBorders>
            <w:vAlign w:val="center"/>
          </w:tcPr>
          <w:p w:rsidR="00544020" w:rsidRDefault="003A5BE4">
            <w:pPr>
              <w:adjustRightInd w:val="0"/>
              <w:snapToGrid w:val="0"/>
              <w:rPr>
                <w:rFonts w:ascii="仿宋" w:eastAsia="仿宋" w:hAnsi="仿宋"/>
                <w:color w:val="000000"/>
                <w:sz w:val="32"/>
                <w:szCs w:val="32"/>
              </w:rPr>
            </w:pPr>
            <w:r>
              <w:rPr>
                <w:rFonts w:ascii="仿宋" w:eastAsia="仿宋" w:hAnsi="仿宋" w:hint="eastAsia"/>
                <w:color w:val="000000"/>
                <w:sz w:val="32"/>
                <w:szCs w:val="32"/>
              </w:rPr>
              <w:t>每个单位不超过</w:t>
            </w:r>
            <w:r>
              <w:rPr>
                <w:rFonts w:ascii="仿宋" w:eastAsia="仿宋" w:hAnsi="仿宋"/>
                <w:color w:val="000000"/>
                <w:sz w:val="32"/>
                <w:szCs w:val="32"/>
              </w:rPr>
              <w:t>1</w:t>
            </w:r>
            <w:r>
              <w:rPr>
                <w:rFonts w:ascii="仿宋" w:eastAsia="仿宋" w:hAnsi="仿宋" w:hint="eastAsia"/>
                <w:color w:val="000000"/>
                <w:sz w:val="32"/>
                <w:szCs w:val="32"/>
              </w:rPr>
              <w:t>个名额</w:t>
            </w:r>
          </w:p>
        </w:tc>
      </w:tr>
      <w:tr w:rsidR="00544020" w:rsidTr="00773523">
        <w:trPr>
          <w:cantSplit/>
          <w:trHeight w:val="1134"/>
          <w:jc w:val="center"/>
        </w:trPr>
        <w:tc>
          <w:tcPr>
            <w:tcW w:w="3823" w:type="dxa"/>
            <w:tcBorders>
              <w:top w:val="nil"/>
              <w:left w:val="single" w:sz="4" w:space="0" w:color="auto"/>
              <w:bottom w:val="single" w:sz="4" w:space="0" w:color="auto"/>
              <w:right w:val="single" w:sz="4" w:space="0" w:color="auto"/>
            </w:tcBorders>
            <w:vAlign w:val="center"/>
          </w:tcPr>
          <w:p w:rsidR="00544020" w:rsidRDefault="003A5BE4">
            <w:pPr>
              <w:adjustRightInd w:val="0"/>
              <w:snapToGrid w:val="0"/>
              <w:jc w:val="center"/>
              <w:rPr>
                <w:rFonts w:ascii="仿宋" w:eastAsia="仿宋" w:hAnsi="仿宋"/>
                <w:color w:val="000000"/>
                <w:sz w:val="32"/>
                <w:szCs w:val="32"/>
              </w:rPr>
            </w:pPr>
            <w:r>
              <w:rPr>
                <w:rFonts w:ascii="仿宋" w:eastAsia="仿宋" w:hAnsi="仿宋" w:hint="eastAsia"/>
                <w:color w:val="000000"/>
                <w:sz w:val="32"/>
                <w:szCs w:val="32"/>
              </w:rPr>
              <w:t>市级科协</w:t>
            </w:r>
          </w:p>
        </w:tc>
        <w:tc>
          <w:tcPr>
            <w:tcW w:w="4605" w:type="dxa"/>
            <w:tcBorders>
              <w:top w:val="single" w:sz="4" w:space="0" w:color="auto"/>
              <w:left w:val="single" w:sz="4" w:space="0" w:color="auto"/>
              <w:bottom w:val="single" w:sz="4" w:space="0" w:color="auto"/>
              <w:right w:val="single" w:sz="4" w:space="0" w:color="auto"/>
            </w:tcBorders>
            <w:vAlign w:val="center"/>
          </w:tcPr>
          <w:p w:rsidR="00544020" w:rsidRDefault="003A5BE4">
            <w:pPr>
              <w:adjustRightInd w:val="0"/>
              <w:snapToGrid w:val="0"/>
              <w:rPr>
                <w:rFonts w:ascii="仿宋" w:eastAsia="仿宋" w:hAnsi="仿宋" w:cs="宋体"/>
                <w:color w:val="000000"/>
                <w:sz w:val="32"/>
                <w:szCs w:val="32"/>
              </w:rPr>
            </w:pPr>
            <w:r>
              <w:rPr>
                <w:rFonts w:ascii="仿宋" w:eastAsia="仿宋" w:hAnsi="仿宋" w:hint="eastAsia"/>
                <w:color w:val="000000"/>
                <w:sz w:val="32"/>
                <w:szCs w:val="32"/>
              </w:rPr>
              <w:t>每个市级科协名额不超过本市行政区划县（市、区）总数</w:t>
            </w:r>
          </w:p>
        </w:tc>
      </w:tr>
      <w:tr w:rsidR="00773523" w:rsidTr="00773523">
        <w:trPr>
          <w:cantSplit/>
          <w:trHeight w:val="1134"/>
          <w:jc w:val="center"/>
        </w:trPr>
        <w:tc>
          <w:tcPr>
            <w:tcW w:w="3823" w:type="dxa"/>
            <w:tcBorders>
              <w:top w:val="single" w:sz="4" w:space="0" w:color="auto"/>
              <w:left w:val="single" w:sz="4" w:space="0" w:color="auto"/>
              <w:bottom w:val="single" w:sz="4" w:space="0" w:color="auto"/>
              <w:right w:val="single" w:sz="4" w:space="0" w:color="auto"/>
            </w:tcBorders>
            <w:vAlign w:val="center"/>
          </w:tcPr>
          <w:p w:rsidR="00773523" w:rsidRDefault="00773523" w:rsidP="00773523">
            <w:pPr>
              <w:adjustRightInd w:val="0"/>
              <w:snapToGrid w:val="0"/>
              <w:jc w:val="center"/>
              <w:rPr>
                <w:rFonts w:ascii="仿宋" w:eastAsia="仿宋" w:hAnsi="仿宋"/>
                <w:color w:val="000000"/>
                <w:sz w:val="32"/>
                <w:szCs w:val="32"/>
              </w:rPr>
            </w:pPr>
            <w:r>
              <w:rPr>
                <w:rFonts w:ascii="仿宋" w:eastAsia="仿宋" w:hAnsi="仿宋" w:hint="eastAsia"/>
                <w:color w:val="000000"/>
                <w:sz w:val="32"/>
                <w:szCs w:val="32"/>
              </w:rPr>
              <w:t>省全民科学素质工作</w:t>
            </w:r>
          </w:p>
          <w:p w:rsidR="00773523" w:rsidRDefault="00773523" w:rsidP="00773523">
            <w:pPr>
              <w:adjustRightInd w:val="0"/>
              <w:snapToGrid w:val="0"/>
              <w:jc w:val="center"/>
              <w:rPr>
                <w:rFonts w:ascii="仿宋" w:eastAsia="仿宋" w:hAnsi="仿宋"/>
                <w:color w:val="000000"/>
                <w:sz w:val="32"/>
                <w:szCs w:val="32"/>
              </w:rPr>
            </w:pPr>
            <w:r>
              <w:rPr>
                <w:rFonts w:ascii="仿宋" w:eastAsia="仿宋" w:hAnsi="仿宋" w:hint="eastAsia"/>
                <w:color w:val="000000"/>
                <w:sz w:val="32"/>
                <w:szCs w:val="32"/>
              </w:rPr>
              <w:t>领导小组成员单位</w:t>
            </w:r>
          </w:p>
        </w:tc>
        <w:tc>
          <w:tcPr>
            <w:tcW w:w="4605" w:type="dxa"/>
            <w:tcBorders>
              <w:top w:val="single" w:sz="4" w:space="0" w:color="auto"/>
              <w:left w:val="single" w:sz="4" w:space="0" w:color="auto"/>
              <w:bottom w:val="single" w:sz="4" w:space="0" w:color="auto"/>
              <w:right w:val="single" w:sz="4" w:space="0" w:color="auto"/>
            </w:tcBorders>
            <w:vAlign w:val="center"/>
          </w:tcPr>
          <w:p w:rsidR="00773523" w:rsidRDefault="00773523" w:rsidP="00773523">
            <w:pPr>
              <w:adjustRightInd w:val="0"/>
              <w:snapToGrid w:val="0"/>
              <w:rPr>
                <w:rFonts w:ascii="仿宋" w:eastAsia="仿宋" w:hAnsi="仿宋" w:cs="宋体"/>
                <w:color w:val="000000"/>
                <w:sz w:val="32"/>
                <w:szCs w:val="32"/>
              </w:rPr>
            </w:pPr>
            <w:r>
              <w:rPr>
                <w:rFonts w:ascii="仿宋" w:eastAsia="仿宋" w:hAnsi="仿宋" w:hint="eastAsia"/>
                <w:color w:val="000000"/>
                <w:sz w:val="32"/>
                <w:szCs w:val="32"/>
              </w:rPr>
              <w:t>每个单位不超过</w:t>
            </w:r>
            <w:r>
              <w:rPr>
                <w:rFonts w:ascii="仿宋" w:eastAsia="仿宋" w:hAnsi="仿宋"/>
                <w:color w:val="000000"/>
                <w:sz w:val="32"/>
                <w:szCs w:val="32"/>
              </w:rPr>
              <w:t>2</w:t>
            </w:r>
            <w:r>
              <w:rPr>
                <w:rFonts w:ascii="仿宋" w:eastAsia="仿宋" w:hAnsi="仿宋" w:hint="eastAsia"/>
                <w:color w:val="000000"/>
                <w:sz w:val="32"/>
                <w:szCs w:val="32"/>
              </w:rPr>
              <w:t>个名额</w:t>
            </w:r>
          </w:p>
        </w:tc>
      </w:tr>
    </w:tbl>
    <w:p w:rsidR="00544020" w:rsidRPr="00773523" w:rsidRDefault="003A5BE4">
      <w:pPr>
        <w:spacing w:line="580" w:lineRule="exact"/>
        <w:rPr>
          <w:rFonts w:ascii="仿宋" w:eastAsia="仿宋" w:hAnsi="仿宋"/>
          <w:sz w:val="32"/>
          <w:szCs w:val="32"/>
        </w:rPr>
      </w:pPr>
      <w:r>
        <w:rPr>
          <w:rFonts w:hint="eastAsia"/>
          <w:szCs w:val="30"/>
        </w:rPr>
        <w:br w:type="page"/>
      </w:r>
    </w:p>
    <w:p w:rsidR="00544020" w:rsidRDefault="003A5BE4">
      <w:pPr>
        <w:spacing w:line="580" w:lineRule="exact"/>
        <w:rPr>
          <w:rFonts w:ascii="仿宋_GB2312" w:eastAsia="仿宋_GB2312" w:hAnsi="Garamond"/>
          <w:sz w:val="32"/>
          <w:szCs w:val="32"/>
        </w:rPr>
      </w:pPr>
      <w:r>
        <w:rPr>
          <w:rFonts w:ascii="黑体" w:eastAsia="黑体" w:hAnsi="黑体"/>
          <w:sz w:val="32"/>
          <w:szCs w:val="32"/>
        </w:rPr>
        <w:lastRenderedPageBreak/>
        <w:t>附件</w:t>
      </w:r>
      <w:r>
        <w:rPr>
          <w:rFonts w:ascii="黑体" w:eastAsia="黑体" w:hAnsi="黑体" w:hint="eastAsia"/>
          <w:sz w:val="32"/>
          <w:szCs w:val="32"/>
        </w:rPr>
        <w:t>2</w:t>
      </w:r>
    </w:p>
    <w:p w:rsidR="00544020" w:rsidRDefault="003A5BE4">
      <w:pPr>
        <w:pStyle w:val="a9"/>
        <w:spacing w:line="720" w:lineRule="exact"/>
        <w:rPr>
          <w:rFonts w:hint="eastAsia"/>
        </w:rPr>
      </w:pPr>
      <w:bookmarkStart w:id="1" w:name="_Hlk123138066"/>
      <w:r>
        <w:rPr>
          <w:rFonts w:hint="eastAsia"/>
        </w:rPr>
        <w:t>202</w:t>
      </w:r>
      <w:r>
        <w:t>3</w:t>
      </w:r>
      <w:r>
        <w:rPr>
          <w:rFonts w:hint="eastAsia"/>
        </w:rPr>
        <w:t>-2025</w:t>
      </w:r>
      <w:r>
        <w:rPr>
          <w:rFonts w:hint="eastAsia"/>
        </w:rPr>
        <w:t>年度山东省科普教育基地</w:t>
      </w:r>
    </w:p>
    <w:p w:rsidR="00544020" w:rsidRDefault="003A5BE4">
      <w:pPr>
        <w:pStyle w:val="a9"/>
        <w:spacing w:line="720" w:lineRule="exact"/>
        <w:rPr>
          <w:rFonts w:hint="eastAsia"/>
        </w:rPr>
      </w:pPr>
      <w:bookmarkStart w:id="2" w:name="_Hlk123059510"/>
      <w:r>
        <w:rPr>
          <w:rFonts w:hAnsi="宋体" w:hint="eastAsia"/>
          <w:sz w:val="40"/>
          <w:szCs w:val="40"/>
        </w:rPr>
        <w:t>账户申请表</w:t>
      </w:r>
      <w:bookmarkEnd w:id="1"/>
      <w:bookmarkEnd w:id="2"/>
    </w:p>
    <w:p w:rsidR="00544020" w:rsidRDefault="003A5BE4">
      <w:pPr>
        <w:spacing w:line="570" w:lineRule="exact"/>
        <w:rPr>
          <w:rFonts w:ascii="仿宋" w:eastAsia="仿宋" w:hAnsi="仿宋"/>
          <w:sz w:val="28"/>
          <w:szCs w:val="28"/>
        </w:rPr>
      </w:pPr>
      <w:r>
        <w:rPr>
          <w:rFonts w:ascii="仿宋" w:eastAsia="仿宋" w:hAnsi="仿宋" w:hint="eastAsia"/>
          <w:sz w:val="28"/>
          <w:szCs w:val="28"/>
        </w:rPr>
        <w:t>（推荐单位盖章）</w:t>
      </w:r>
      <w:r>
        <w:rPr>
          <w:rFonts w:ascii="仿宋" w:eastAsia="仿宋" w:hAnsi="仿宋" w:hint="eastAsia"/>
          <w:sz w:val="28"/>
          <w:szCs w:val="28"/>
        </w:rPr>
        <w:t xml:space="preserve">                   </w:t>
      </w:r>
      <w:r>
        <w:rPr>
          <w:rFonts w:ascii="仿宋" w:eastAsia="仿宋" w:hAnsi="仿宋" w:hint="eastAsia"/>
          <w:sz w:val="28"/>
          <w:szCs w:val="28"/>
        </w:rPr>
        <w:t>电子邮箱：</w:t>
      </w:r>
    </w:p>
    <w:tbl>
      <w:tblPr>
        <w:tblStyle w:val="a7"/>
        <w:tblW w:w="9258" w:type="dxa"/>
        <w:jc w:val="center"/>
        <w:tblLayout w:type="fixed"/>
        <w:tblLook w:val="04A0"/>
      </w:tblPr>
      <w:tblGrid>
        <w:gridCol w:w="983"/>
        <w:gridCol w:w="1926"/>
        <w:gridCol w:w="3832"/>
        <w:gridCol w:w="2517"/>
      </w:tblGrid>
      <w:tr w:rsidR="00544020">
        <w:trPr>
          <w:trHeight w:val="871"/>
          <w:jc w:val="center"/>
        </w:trPr>
        <w:tc>
          <w:tcPr>
            <w:tcW w:w="983" w:type="dxa"/>
            <w:tcBorders>
              <w:top w:val="single" w:sz="4" w:space="0" w:color="auto"/>
              <w:left w:val="single" w:sz="4" w:space="0" w:color="auto"/>
              <w:bottom w:val="single" w:sz="4" w:space="0" w:color="auto"/>
              <w:right w:val="single" w:sz="4" w:space="0" w:color="auto"/>
            </w:tcBorders>
            <w:vAlign w:val="center"/>
          </w:tcPr>
          <w:p w:rsidR="00544020" w:rsidRDefault="003A5BE4">
            <w:pPr>
              <w:spacing w:line="400" w:lineRule="exact"/>
              <w:jc w:val="center"/>
              <w:rPr>
                <w:rFonts w:ascii="黑体" w:eastAsia="黑体" w:hAnsi="黑体"/>
                <w:sz w:val="24"/>
                <w:szCs w:val="24"/>
              </w:rPr>
            </w:pPr>
            <w:r>
              <w:rPr>
                <w:rFonts w:ascii="黑体" w:eastAsia="黑体" w:hAnsi="黑体" w:hint="eastAsia"/>
                <w:sz w:val="24"/>
                <w:szCs w:val="24"/>
              </w:rPr>
              <w:t>账户</w:t>
            </w:r>
          </w:p>
          <w:p w:rsidR="00544020" w:rsidRDefault="003A5BE4">
            <w:pPr>
              <w:spacing w:line="400" w:lineRule="exact"/>
              <w:jc w:val="center"/>
              <w:rPr>
                <w:rFonts w:ascii="黑体" w:eastAsia="黑体" w:hAnsi="黑体"/>
                <w:sz w:val="24"/>
                <w:szCs w:val="24"/>
              </w:rPr>
            </w:pPr>
            <w:r>
              <w:rPr>
                <w:rFonts w:ascii="黑体" w:eastAsia="黑体" w:hAnsi="黑体" w:hint="eastAsia"/>
                <w:sz w:val="24"/>
                <w:szCs w:val="24"/>
              </w:rPr>
              <w:t>类型</w:t>
            </w:r>
          </w:p>
        </w:tc>
        <w:tc>
          <w:tcPr>
            <w:tcW w:w="1926" w:type="dxa"/>
            <w:vAlign w:val="center"/>
          </w:tcPr>
          <w:p w:rsidR="00544020" w:rsidRDefault="003A5BE4">
            <w:pPr>
              <w:spacing w:line="400" w:lineRule="exact"/>
              <w:jc w:val="center"/>
              <w:rPr>
                <w:rFonts w:ascii="黑体" w:eastAsia="黑体" w:hAnsi="黑体"/>
                <w:sz w:val="24"/>
                <w:szCs w:val="24"/>
              </w:rPr>
            </w:pPr>
            <w:r>
              <w:rPr>
                <w:rFonts w:ascii="黑体" w:eastAsia="黑体" w:hAnsi="黑体"/>
                <w:sz w:val="24"/>
                <w:szCs w:val="24"/>
              </w:rPr>
              <w:t>姓名</w:t>
            </w:r>
          </w:p>
        </w:tc>
        <w:tc>
          <w:tcPr>
            <w:tcW w:w="3832" w:type="dxa"/>
            <w:vAlign w:val="center"/>
          </w:tcPr>
          <w:p w:rsidR="00544020" w:rsidRDefault="003A5BE4">
            <w:pPr>
              <w:spacing w:line="400" w:lineRule="exact"/>
              <w:jc w:val="center"/>
              <w:rPr>
                <w:rFonts w:ascii="黑体" w:eastAsia="黑体" w:hAnsi="黑体"/>
                <w:sz w:val="24"/>
                <w:szCs w:val="24"/>
              </w:rPr>
            </w:pPr>
            <w:r>
              <w:rPr>
                <w:rFonts w:ascii="黑体" w:eastAsia="黑体" w:hAnsi="黑体"/>
                <w:sz w:val="24"/>
                <w:szCs w:val="24"/>
              </w:rPr>
              <w:t>单位和职务</w:t>
            </w:r>
          </w:p>
        </w:tc>
        <w:tc>
          <w:tcPr>
            <w:tcW w:w="2517" w:type="dxa"/>
            <w:vAlign w:val="center"/>
          </w:tcPr>
          <w:p w:rsidR="00544020" w:rsidRDefault="003A5BE4">
            <w:pPr>
              <w:spacing w:line="400" w:lineRule="exact"/>
              <w:jc w:val="center"/>
              <w:rPr>
                <w:rFonts w:ascii="黑体" w:eastAsia="黑体" w:hAnsi="黑体"/>
                <w:sz w:val="24"/>
                <w:szCs w:val="24"/>
              </w:rPr>
            </w:pPr>
            <w:r>
              <w:rPr>
                <w:rFonts w:ascii="黑体" w:eastAsia="黑体" w:hAnsi="黑体"/>
                <w:sz w:val="24"/>
                <w:szCs w:val="24"/>
              </w:rPr>
              <w:t>手机号</w:t>
            </w:r>
          </w:p>
        </w:tc>
      </w:tr>
      <w:tr w:rsidR="00544020">
        <w:trPr>
          <w:trHeight w:val="891"/>
          <w:jc w:val="center"/>
        </w:trPr>
        <w:tc>
          <w:tcPr>
            <w:tcW w:w="983" w:type="dxa"/>
            <w:tcBorders>
              <w:top w:val="single" w:sz="4" w:space="0" w:color="auto"/>
              <w:left w:val="single" w:sz="4" w:space="0" w:color="auto"/>
              <w:bottom w:val="single" w:sz="4" w:space="0" w:color="auto"/>
              <w:right w:val="single" w:sz="4" w:space="0" w:color="auto"/>
            </w:tcBorders>
            <w:vAlign w:val="center"/>
          </w:tcPr>
          <w:p w:rsidR="00544020" w:rsidRDefault="003A5BE4">
            <w:pPr>
              <w:spacing w:line="400" w:lineRule="exact"/>
              <w:jc w:val="center"/>
              <w:rPr>
                <w:rFonts w:ascii="黑体" w:eastAsia="黑体" w:hAnsi="黑体"/>
                <w:sz w:val="24"/>
                <w:szCs w:val="24"/>
              </w:rPr>
            </w:pPr>
            <w:r>
              <w:rPr>
                <w:rFonts w:ascii="黑体" w:eastAsia="黑体" w:hAnsi="黑体" w:hint="eastAsia"/>
                <w:sz w:val="24"/>
                <w:szCs w:val="24"/>
              </w:rPr>
              <w:t>推荐</w:t>
            </w:r>
          </w:p>
          <w:p w:rsidR="00544020" w:rsidRDefault="003A5BE4">
            <w:pPr>
              <w:spacing w:line="400" w:lineRule="exact"/>
              <w:jc w:val="center"/>
              <w:rPr>
                <w:rFonts w:ascii="黑体" w:eastAsia="黑体" w:hAnsi="黑体"/>
                <w:sz w:val="24"/>
                <w:szCs w:val="24"/>
              </w:rPr>
            </w:pPr>
            <w:r>
              <w:rPr>
                <w:rFonts w:ascii="黑体" w:eastAsia="黑体" w:hAnsi="黑体" w:hint="eastAsia"/>
                <w:sz w:val="24"/>
                <w:szCs w:val="24"/>
              </w:rPr>
              <w:t>账户</w:t>
            </w:r>
          </w:p>
        </w:tc>
        <w:tc>
          <w:tcPr>
            <w:tcW w:w="1926" w:type="dxa"/>
            <w:vAlign w:val="center"/>
          </w:tcPr>
          <w:p w:rsidR="00544020" w:rsidRDefault="00544020">
            <w:pPr>
              <w:spacing w:line="400" w:lineRule="exact"/>
              <w:rPr>
                <w:rFonts w:hint="eastAsia"/>
                <w:sz w:val="24"/>
                <w:szCs w:val="24"/>
              </w:rPr>
            </w:pPr>
          </w:p>
        </w:tc>
        <w:tc>
          <w:tcPr>
            <w:tcW w:w="3832" w:type="dxa"/>
            <w:vAlign w:val="center"/>
          </w:tcPr>
          <w:p w:rsidR="00544020" w:rsidRDefault="00544020">
            <w:pPr>
              <w:spacing w:line="400" w:lineRule="exact"/>
              <w:rPr>
                <w:rFonts w:hint="eastAsia"/>
                <w:sz w:val="24"/>
                <w:szCs w:val="24"/>
              </w:rPr>
            </w:pPr>
          </w:p>
        </w:tc>
        <w:tc>
          <w:tcPr>
            <w:tcW w:w="2517" w:type="dxa"/>
            <w:vAlign w:val="center"/>
          </w:tcPr>
          <w:p w:rsidR="00544020" w:rsidRDefault="00544020">
            <w:pPr>
              <w:spacing w:line="400" w:lineRule="exact"/>
              <w:rPr>
                <w:rFonts w:hint="eastAsia"/>
                <w:sz w:val="24"/>
                <w:szCs w:val="24"/>
              </w:rPr>
            </w:pPr>
          </w:p>
        </w:tc>
      </w:tr>
      <w:tr w:rsidR="00544020">
        <w:trPr>
          <w:trHeight w:val="851"/>
          <w:jc w:val="center"/>
        </w:trPr>
        <w:tc>
          <w:tcPr>
            <w:tcW w:w="983" w:type="dxa"/>
            <w:vMerge w:val="restart"/>
            <w:tcBorders>
              <w:top w:val="single" w:sz="4" w:space="0" w:color="auto"/>
              <w:left w:val="single" w:sz="4" w:space="0" w:color="auto"/>
              <w:right w:val="single" w:sz="4" w:space="0" w:color="auto"/>
            </w:tcBorders>
            <w:vAlign w:val="center"/>
          </w:tcPr>
          <w:p w:rsidR="00544020" w:rsidRDefault="003A5BE4">
            <w:pPr>
              <w:spacing w:line="400" w:lineRule="exact"/>
              <w:jc w:val="center"/>
              <w:rPr>
                <w:rFonts w:ascii="黑体" w:eastAsia="黑体" w:hAnsi="黑体"/>
                <w:sz w:val="24"/>
                <w:szCs w:val="24"/>
              </w:rPr>
            </w:pPr>
            <w:r>
              <w:rPr>
                <w:rFonts w:ascii="黑体" w:eastAsia="黑体" w:hAnsi="黑体" w:hint="eastAsia"/>
                <w:sz w:val="24"/>
                <w:szCs w:val="24"/>
              </w:rPr>
              <w:t>申报</w:t>
            </w:r>
          </w:p>
          <w:p w:rsidR="00544020" w:rsidRDefault="003A5BE4">
            <w:pPr>
              <w:spacing w:line="400" w:lineRule="exact"/>
              <w:jc w:val="center"/>
              <w:rPr>
                <w:rFonts w:ascii="黑体" w:eastAsia="黑体" w:hAnsi="黑体"/>
                <w:sz w:val="24"/>
                <w:szCs w:val="24"/>
              </w:rPr>
            </w:pPr>
            <w:r>
              <w:rPr>
                <w:rFonts w:ascii="黑体" w:eastAsia="黑体" w:hAnsi="黑体" w:hint="eastAsia"/>
                <w:sz w:val="24"/>
                <w:szCs w:val="24"/>
              </w:rPr>
              <w:t>账户</w:t>
            </w:r>
          </w:p>
        </w:tc>
        <w:tc>
          <w:tcPr>
            <w:tcW w:w="1926" w:type="dxa"/>
            <w:vAlign w:val="center"/>
          </w:tcPr>
          <w:p w:rsidR="00544020" w:rsidRDefault="00544020">
            <w:pPr>
              <w:spacing w:line="400" w:lineRule="exact"/>
              <w:rPr>
                <w:rFonts w:hint="eastAsia"/>
                <w:sz w:val="24"/>
                <w:szCs w:val="24"/>
              </w:rPr>
            </w:pPr>
          </w:p>
        </w:tc>
        <w:tc>
          <w:tcPr>
            <w:tcW w:w="3832" w:type="dxa"/>
            <w:vAlign w:val="center"/>
          </w:tcPr>
          <w:p w:rsidR="00544020" w:rsidRDefault="00544020">
            <w:pPr>
              <w:spacing w:line="400" w:lineRule="exact"/>
              <w:rPr>
                <w:rFonts w:hint="eastAsia"/>
                <w:sz w:val="24"/>
                <w:szCs w:val="24"/>
              </w:rPr>
            </w:pPr>
          </w:p>
        </w:tc>
        <w:tc>
          <w:tcPr>
            <w:tcW w:w="2517" w:type="dxa"/>
            <w:vAlign w:val="center"/>
          </w:tcPr>
          <w:p w:rsidR="00544020" w:rsidRDefault="00544020">
            <w:pPr>
              <w:spacing w:line="400" w:lineRule="exact"/>
              <w:rPr>
                <w:rFonts w:hint="eastAsia"/>
                <w:sz w:val="24"/>
                <w:szCs w:val="24"/>
              </w:rPr>
            </w:pPr>
          </w:p>
        </w:tc>
      </w:tr>
      <w:tr w:rsidR="00544020">
        <w:trPr>
          <w:trHeight w:val="851"/>
          <w:jc w:val="center"/>
        </w:trPr>
        <w:tc>
          <w:tcPr>
            <w:tcW w:w="983" w:type="dxa"/>
            <w:vMerge/>
            <w:tcBorders>
              <w:left w:val="single" w:sz="4" w:space="0" w:color="auto"/>
              <w:right w:val="single" w:sz="4" w:space="0" w:color="auto"/>
            </w:tcBorders>
            <w:vAlign w:val="center"/>
          </w:tcPr>
          <w:p w:rsidR="00544020" w:rsidRDefault="00544020">
            <w:pPr>
              <w:spacing w:line="400" w:lineRule="exact"/>
              <w:jc w:val="center"/>
              <w:rPr>
                <w:rFonts w:ascii="黑体" w:eastAsia="黑体" w:hAnsi="黑体"/>
                <w:sz w:val="24"/>
                <w:szCs w:val="24"/>
              </w:rPr>
            </w:pPr>
          </w:p>
        </w:tc>
        <w:tc>
          <w:tcPr>
            <w:tcW w:w="1926" w:type="dxa"/>
            <w:vAlign w:val="center"/>
          </w:tcPr>
          <w:p w:rsidR="00544020" w:rsidRDefault="00544020">
            <w:pPr>
              <w:spacing w:line="400" w:lineRule="exact"/>
              <w:rPr>
                <w:rFonts w:hint="eastAsia"/>
                <w:sz w:val="24"/>
                <w:szCs w:val="24"/>
              </w:rPr>
            </w:pPr>
          </w:p>
        </w:tc>
        <w:tc>
          <w:tcPr>
            <w:tcW w:w="3832" w:type="dxa"/>
            <w:vAlign w:val="center"/>
          </w:tcPr>
          <w:p w:rsidR="00544020" w:rsidRDefault="00544020">
            <w:pPr>
              <w:spacing w:line="400" w:lineRule="exact"/>
              <w:rPr>
                <w:rFonts w:hint="eastAsia"/>
                <w:sz w:val="24"/>
                <w:szCs w:val="24"/>
              </w:rPr>
            </w:pPr>
          </w:p>
        </w:tc>
        <w:tc>
          <w:tcPr>
            <w:tcW w:w="2517" w:type="dxa"/>
            <w:vAlign w:val="center"/>
          </w:tcPr>
          <w:p w:rsidR="00544020" w:rsidRDefault="00544020">
            <w:pPr>
              <w:spacing w:line="400" w:lineRule="exact"/>
              <w:rPr>
                <w:rFonts w:hint="eastAsia"/>
                <w:sz w:val="24"/>
                <w:szCs w:val="24"/>
              </w:rPr>
            </w:pPr>
          </w:p>
        </w:tc>
      </w:tr>
      <w:tr w:rsidR="00544020">
        <w:trPr>
          <w:trHeight w:val="858"/>
          <w:jc w:val="center"/>
        </w:trPr>
        <w:tc>
          <w:tcPr>
            <w:tcW w:w="983" w:type="dxa"/>
            <w:vMerge/>
            <w:tcBorders>
              <w:left w:val="single" w:sz="4" w:space="0" w:color="auto"/>
              <w:bottom w:val="single" w:sz="4" w:space="0" w:color="auto"/>
              <w:right w:val="single" w:sz="4" w:space="0" w:color="auto"/>
            </w:tcBorders>
            <w:vAlign w:val="center"/>
          </w:tcPr>
          <w:p w:rsidR="00544020" w:rsidRDefault="00544020">
            <w:pPr>
              <w:spacing w:line="400" w:lineRule="exact"/>
              <w:jc w:val="center"/>
              <w:rPr>
                <w:rFonts w:ascii="黑体" w:eastAsia="黑体" w:hAnsi="黑体"/>
                <w:sz w:val="24"/>
                <w:szCs w:val="24"/>
              </w:rPr>
            </w:pPr>
          </w:p>
        </w:tc>
        <w:tc>
          <w:tcPr>
            <w:tcW w:w="1926" w:type="dxa"/>
            <w:vAlign w:val="center"/>
          </w:tcPr>
          <w:p w:rsidR="00544020" w:rsidRDefault="00544020">
            <w:pPr>
              <w:spacing w:line="400" w:lineRule="exact"/>
              <w:rPr>
                <w:rFonts w:hint="eastAsia"/>
                <w:sz w:val="24"/>
                <w:szCs w:val="24"/>
              </w:rPr>
            </w:pPr>
          </w:p>
        </w:tc>
        <w:tc>
          <w:tcPr>
            <w:tcW w:w="3832" w:type="dxa"/>
            <w:vAlign w:val="center"/>
          </w:tcPr>
          <w:p w:rsidR="00544020" w:rsidRDefault="00544020">
            <w:pPr>
              <w:spacing w:line="400" w:lineRule="exact"/>
              <w:rPr>
                <w:rFonts w:hint="eastAsia"/>
                <w:sz w:val="24"/>
                <w:szCs w:val="24"/>
              </w:rPr>
            </w:pPr>
          </w:p>
        </w:tc>
        <w:tc>
          <w:tcPr>
            <w:tcW w:w="2517" w:type="dxa"/>
            <w:vAlign w:val="center"/>
          </w:tcPr>
          <w:p w:rsidR="00544020" w:rsidRDefault="00544020">
            <w:pPr>
              <w:spacing w:line="400" w:lineRule="exact"/>
              <w:rPr>
                <w:rFonts w:hint="eastAsia"/>
                <w:sz w:val="24"/>
                <w:szCs w:val="24"/>
              </w:rPr>
            </w:pPr>
          </w:p>
        </w:tc>
      </w:tr>
    </w:tbl>
    <w:p w:rsidR="00544020" w:rsidRDefault="003A5BE4">
      <w:pPr>
        <w:spacing w:line="570" w:lineRule="exact"/>
        <w:rPr>
          <w:rFonts w:ascii="黑体" w:eastAsia="黑体" w:hAnsi="黑体"/>
          <w:sz w:val="32"/>
          <w:szCs w:val="30"/>
        </w:rPr>
      </w:pPr>
      <w:r>
        <w:rPr>
          <w:rFonts w:ascii="仿宋" w:eastAsia="仿宋" w:hAnsi="仿宋" w:hint="eastAsia"/>
          <w:sz w:val="28"/>
          <w:szCs w:val="28"/>
        </w:rPr>
        <w:t>手机号码为登陆申报系统用户名</w:t>
      </w:r>
      <w:r>
        <w:rPr>
          <w:rFonts w:ascii="仿宋" w:eastAsia="仿宋" w:hAnsi="仿宋" w:hint="eastAsia"/>
          <w:sz w:val="28"/>
          <w:szCs w:val="28"/>
        </w:rPr>
        <w:br w:type="page"/>
      </w:r>
      <w:r>
        <w:rPr>
          <w:rFonts w:ascii="黑体" w:eastAsia="黑体" w:hAnsi="黑体" w:hint="eastAsia"/>
          <w:sz w:val="32"/>
          <w:szCs w:val="30"/>
        </w:rPr>
        <w:lastRenderedPageBreak/>
        <w:t>附件</w:t>
      </w:r>
      <w:r>
        <w:rPr>
          <w:rFonts w:ascii="黑体" w:eastAsia="黑体" w:hAnsi="黑体" w:hint="eastAsia"/>
          <w:sz w:val="32"/>
          <w:szCs w:val="30"/>
        </w:rPr>
        <w:t>3</w:t>
      </w:r>
    </w:p>
    <w:p w:rsidR="00544020" w:rsidRDefault="00544020">
      <w:pPr>
        <w:spacing w:line="570" w:lineRule="exact"/>
        <w:rPr>
          <w:rFonts w:ascii="仿宋" w:eastAsia="仿宋" w:hAnsi="仿宋"/>
          <w:sz w:val="32"/>
          <w:szCs w:val="32"/>
        </w:rPr>
      </w:pPr>
    </w:p>
    <w:p w:rsidR="00544020" w:rsidRDefault="003A5BE4">
      <w:pPr>
        <w:spacing w:line="720" w:lineRule="exact"/>
        <w:jc w:val="center"/>
        <w:rPr>
          <w:rFonts w:ascii="小标宋" w:eastAsia="小标宋" w:cs="Times New Roman" w:hint="eastAsia"/>
          <w:sz w:val="44"/>
          <w:szCs w:val="44"/>
        </w:rPr>
      </w:pPr>
      <w:r>
        <w:rPr>
          <w:rFonts w:ascii="小标宋" w:eastAsia="小标宋" w:cs="Times New Roman" w:hint="eastAsia"/>
          <w:sz w:val="44"/>
          <w:szCs w:val="44"/>
        </w:rPr>
        <w:t>山东省科普教育基地认定管理办法</w:t>
      </w:r>
    </w:p>
    <w:p w:rsidR="00544020" w:rsidRDefault="003A5BE4" w:rsidP="003A5BE4">
      <w:pPr>
        <w:adjustRightInd w:val="0"/>
        <w:snapToGrid w:val="0"/>
        <w:spacing w:beforeLines="50" w:afterLines="50" w:line="57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544020" w:rsidRDefault="003A5BE4" w:rsidP="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b/>
          <w:bCs/>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根据《中华人民共和国科学技术普及法》《关于新时代进一步加强科学技术普及工作的意见》《全民科学素质行动规划纲要（</w:t>
      </w:r>
      <w:r>
        <w:rPr>
          <w:rFonts w:ascii="仿宋" w:eastAsia="仿宋" w:hAnsi="仿宋" w:hint="eastAsia"/>
          <w:sz w:val="32"/>
          <w:szCs w:val="32"/>
        </w:rPr>
        <w:t>2021-2035</w:t>
      </w:r>
      <w:r>
        <w:rPr>
          <w:rFonts w:ascii="仿宋" w:eastAsia="仿宋" w:hAnsi="仿宋" w:hint="eastAsia"/>
          <w:sz w:val="32"/>
          <w:szCs w:val="32"/>
        </w:rPr>
        <w:t>年）》及山东省实施方案，为做好山东省科普教育基地认定和管理工作，动员鼓励社会多元主体广泛参与、提升科普公共服务质量，参照《全国科普教育基地创建与认定管理办法》，结合我省实际，制定本办法。</w:t>
      </w:r>
    </w:p>
    <w:p w:rsidR="00544020" w:rsidRDefault="003A5BE4" w:rsidP="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w:t>
      </w:r>
      <w:r>
        <w:rPr>
          <w:rFonts w:ascii="仿宋" w:eastAsia="仿宋" w:hAnsi="仿宋" w:hint="eastAsia"/>
          <w:sz w:val="32"/>
          <w:szCs w:val="32"/>
        </w:rPr>
        <w:t>山东省科普教育基地主要是指由科技、教育、文化、卫生、农业、安全、自然资源、旅游等领域机构兴办，面向社会和公众开放，具有科普和教育功能的示范性场所。包括以下六类：</w:t>
      </w:r>
    </w:p>
    <w:p w:rsidR="00544020" w:rsidRDefault="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（一）科技场馆类科普教育基地，是指专门建设用于面向社会和公众开展科学技术普及活动、科技文化教育与传播的公共场所，包括：科技馆、自然博物馆、专业领域科普场馆、青少年科技场馆等。</w:t>
      </w:r>
    </w:p>
    <w:p w:rsidR="00544020" w:rsidRDefault="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二）教育科研与重大工程类科普教育基地，是指依托国家（省）科技资源、科技成果面向社会和公众提供科普服务的教育、科研机构、大科学装置、重大工程以及医疗机构的场所和设施，包括：教育、科研机构等内设的科普场馆、实验室、工程中心、</w:t>
      </w:r>
      <w:r>
        <w:rPr>
          <w:rFonts w:ascii="仿宋" w:eastAsia="仿宋" w:hAnsi="仿宋" w:hint="eastAsia"/>
          <w:sz w:val="32"/>
          <w:szCs w:val="32"/>
        </w:rPr>
        <w:lastRenderedPageBreak/>
        <w:t>科学观测台（站）等。</w:t>
      </w:r>
    </w:p>
    <w:p w:rsidR="00544020" w:rsidRDefault="003A5BE4">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（三）“三农”类科普教育基地，是指依托先进农业技术和成果、农业教育科研设施、农业试验示范基地</w:t>
      </w:r>
      <w:r>
        <w:rPr>
          <w:rFonts w:ascii="仿宋" w:eastAsia="仿宋" w:hAnsi="仿宋" w:hint="eastAsia"/>
          <w:sz w:val="32"/>
          <w:szCs w:val="32"/>
        </w:rPr>
        <w:t>等服务农业、农村发展、提高农民科学素质的科普场所，包括：各类农业种养殖繁育基地、综合试验示范基地、农业创业创新基地、现代农业科技产业园、农技培训基地、农业观光体验园等。</w:t>
      </w:r>
    </w:p>
    <w:p w:rsidR="00544020" w:rsidRDefault="003A5BE4">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（四）企业类科普教育基地，是指企业依托科技成果、研发资源、生产设施、产品等面向社会和公众提供科普服务的场所，包括：产业园区、科技园区、研发设施、生产制造设施等。</w:t>
      </w:r>
    </w:p>
    <w:p w:rsidR="00544020" w:rsidRDefault="003A5BE4">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五）自然资源类科普教育基地，是指利用动植物、生态、地质地貌等自然资源面向社会和公众提供科普服务的园区和场所，包括：国家公园、自然保护区、动物园（海洋公园）、植物园、主题公园、森林、湿地、地质公园、自然遗产等。</w:t>
      </w:r>
    </w:p>
    <w:p w:rsidR="00544020" w:rsidRDefault="003A5BE4">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（六）其他类科普教育基地，是指利用人文、历史、艺术等资源面向社会和公众弘扬科学精神和科学家精神、提供科普服务的公共场所，包括：文博展馆、纪念馆、历史文化遗产等。</w:t>
      </w:r>
    </w:p>
    <w:p w:rsidR="00544020" w:rsidRDefault="003A5BE4" w:rsidP="003A5BE4">
      <w:pPr>
        <w:adjustRightInd w:val="0"/>
        <w:snapToGrid w:val="0"/>
        <w:spacing w:line="570" w:lineRule="exact"/>
        <w:ind w:firstLineChars="220" w:firstLine="704"/>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bCs/>
          <w:sz w:val="32"/>
          <w:szCs w:val="32"/>
        </w:rPr>
        <w:t xml:space="preserve">  </w:t>
      </w:r>
      <w:r>
        <w:rPr>
          <w:rFonts w:ascii="仿宋" w:eastAsia="仿宋" w:hAnsi="仿宋" w:hint="eastAsia"/>
          <w:bCs/>
          <w:sz w:val="32"/>
          <w:szCs w:val="32"/>
        </w:rPr>
        <w:t>山东省</w:t>
      </w:r>
      <w:r>
        <w:rPr>
          <w:rFonts w:ascii="仿宋" w:eastAsia="仿宋" w:hAnsi="仿宋" w:hint="eastAsia"/>
          <w:sz w:val="32"/>
          <w:szCs w:val="32"/>
        </w:rPr>
        <w:t>科普教育基地享有开展科普活动的权利，享受国家和省给予公益性科普事业的相关优惠政策，享有申报省科协相关科普项目资格。</w:t>
      </w:r>
    </w:p>
    <w:p w:rsidR="00544020" w:rsidRDefault="003A5BE4" w:rsidP="003A5BE4">
      <w:pPr>
        <w:adjustRightInd w:val="0"/>
        <w:snapToGrid w:val="0"/>
        <w:spacing w:beforeLines="50" w:afterLines="50" w:line="57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认定与命名</w:t>
      </w:r>
    </w:p>
    <w:p w:rsidR="00544020" w:rsidRDefault="003A5BE4" w:rsidP="003A5BE4">
      <w:pPr>
        <w:adjustRightInd w:val="0"/>
        <w:snapToGrid w:val="0"/>
        <w:spacing w:line="570" w:lineRule="exact"/>
        <w:ind w:firstLineChars="220" w:firstLine="704"/>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sz w:val="32"/>
          <w:szCs w:val="32"/>
        </w:rPr>
        <w:t xml:space="preserve">  </w:t>
      </w:r>
      <w:r>
        <w:rPr>
          <w:rFonts w:ascii="仿宋" w:eastAsia="仿宋" w:hAnsi="仿宋" w:hint="eastAsia"/>
          <w:sz w:val="32"/>
          <w:szCs w:val="32"/>
        </w:rPr>
        <w:t>山东省科普教育基地认定以促进全民科学素质提</w:t>
      </w:r>
      <w:r>
        <w:rPr>
          <w:rFonts w:ascii="仿宋" w:eastAsia="仿宋" w:hAnsi="仿宋" w:hint="eastAsia"/>
          <w:sz w:val="32"/>
          <w:szCs w:val="32"/>
        </w:rPr>
        <w:lastRenderedPageBreak/>
        <w:t>升和社会文明程度提高为目标，旨在鼓励、支持各类机构参与科普活动，按照新时代科普高质量发展的要求，依托各地域和各领域的资源禀赋、基础条件等资源要素，通过深化科普供给侧改革，不断提升全省科普公共服务能力和质量。鼓励建设具有地域、产业、学科等特色的科普教育基地。</w:t>
      </w:r>
    </w:p>
    <w:p w:rsidR="00544020" w:rsidRDefault="003A5BE4" w:rsidP="003A5BE4">
      <w:pPr>
        <w:adjustRightInd w:val="0"/>
        <w:snapToGrid w:val="0"/>
        <w:spacing w:line="570" w:lineRule="exact"/>
        <w:ind w:firstLineChars="200" w:firstLine="640"/>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w:t>
      </w:r>
      <w:r>
        <w:rPr>
          <w:rFonts w:ascii="仿宋" w:eastAsia="仿宋" w:hAnsi="仿宋" w:hint="eastAsia"/>
          <w:sz w:val="32"/>
          <w:szCs w:val="32"/>
        </w:rPr>
        <w:t>为社会和公众提供科普服务的各类法人单位，均可自愿按照《山东省科普教育基地认定申请条件》（附件，以下简称《认定申请条件》）开展科普工作，适时申请山东省科普教育基地认定。</w:t>
      </w:r>
    </w:p>
    <w:p w:rsidR="00544020" w:rsidRDefault="003A5BE4" w:rsidP="003A5BE4">
      <w:pPr>
        <w:adjustRightInd w:val="0"/>
        <w:snapToGrid w:val="0"/>
        <w:spacing w:line="570" w:lineRule="exact"/>
        <w:ind w:firstLineChars="200" w:firstLine="640"/>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山东省科普教育基地认定由山东省全民科学素质工作领导小组成员单位、省级学会、省属企业科协和普通本科高校科协、市级科协四类单位负责推荐。推荐单位负责组织动员、指导具备一定条件的机构按照《认定申请条件》开展推荐工作。</w:t>
      </w:r>
    </w:p>
    <w:p w:rsidR="00544020" w:rsidRDefault="003A5BE4" w:rsidP="003A5BE4">
      <w:pPr>
        <w:adjustRightInd w:val="0"/>
        <w:snapToGrid w:val="0"/>
        <w:spacing w:line="570" w:lineRule="exact"/>
        <w:ind w:firstLineChars="200" w:firstLine="640"/>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w:t>
      </w:r>
      <w:r>
        <w:rPr>
          <w:rFonts w:ascii="仿宋" w:eastAsia="仿宋" w:hAnsi="仿宋" w:hint="eastAsia"/>
          <w:sz w:val="32"/>
          <w:szCs w:val="32"/>
        </w:rPr>
        <w:t>申请认定程序。</w:t>
      </w:r>
    </w:p>
    <w:p w:rsidR="00544020" w:rsidRDefault="003A5BE4">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（一）推荐。申请山东省科普教育基地认定</w:t>
      </w:r>
      <w:r>
        <w:rPr>
          <w:rFonts w:ascii="仿宋" w:eastAsia="仿宋" w:hAnsi="仿宋"/>
          <w:sz w:val="32"/>
          <w:szCs w:val="32"/>
        </w:rPr>
        <w:t>的</w:t>
      </w:r>
      <w:r>
        <w:rPr>
          <w:rFonts w:ascii="仿宋" w:eastAsia="仿宋" w:hAnsi="仿宋" w:hint="eastAsia"/>
          <w:sz w:val="32"/>
          <w:szCs w:val="32"/>
        </w:rPr>
        <w:t>机构可任选第六条规定的四类推荐单位中的一家提交申请，经</w:t>
      </w:r>
      <w:r>
        <w:rPr>
          <w:rFonts w:ascii="仿宋" w:eastAsia="仿宋" w:hAnsi="仿宋"/>
          <w:sz w:val="32"/>
          <w:szCs w:val="32"/>
        </w:rPr>
        <w:t>推荐</w:t>
      </w:r>
      <w:r>
        <w:rPr>
          <w:rFonts w:ascii="仿宋" w:eastAsia="仿宋" w:hAnsi="仿宋" w:hint="eastAsia"/>
          <w:sz w:val="32"/>
          <w:szCs w:val="32"/>
        </w:rPr>
        <w:t>单位审核推荐后方可参评山东省科普教育基地。每个推荐单位按照推荐名额和《认定申请条件》对申请单位进行遴选，确定推荐顺序。</w:t>
      </w:r>
    </w:p>
    <w:p w:rsidR="00544020" w:rsidRDefault="003A5BE4">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（二）初评。省科协依据《认定申请条件》对被推荐的申请单</w:t>
      </w:r>
      <w:r>
        <w:rPr>
          <w:rFonts w:ascii="仿宋" w:eastAsia="仿宋" w:hAnsi="仿宋" w:hint="eastAsia"/>
          <w:sz w:val="32"/>
          <w:szCs w:val="32"/>
        </w:rPr>
        <w:t>位（机构）情况进行初评，对申请单位（机构）实地抽检。</w:t>
      </w:r>
    </w:p>
    <w:p w:rsidR="00544020" w:rsidRDefault="003A5BE4">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（三）终评。省科协</w:t>
      </w:r>
      <w:r>
        <w:rPr>
          <w:rFonts w:ascii="仿宋" w:eastAsia="仿宋" w:hAnsi="仿宋"/>
          <w:sz w:val="32"/>
          <w:szCs w:val="32"/>
        </w:rPr>
        <w:t>组建</w:t>
      </w:r>
      <w:r>
        <w:rPr>
          <w:rFonts w:ascii="仿宋" w:eastAsia="仿宋" w:hAnsi="仿宋" w:hint="eastAsia"/>
          <w:sz w:val="32"/>
          <w:szCs w:val="32"/>
        </w:rPr>
        <w:t>山东省科普教育基地认定专家委员会，按照《认定申请条件》评议确定山东省科普教育基地认定建</w:t>
      </w:r>
      <w:r>
        <w:rPr>
          <w:rFonts w:ascii="仿宋" w:eastAsia="仿宋" w:hAnsi="仿宋" w:hint="eastAsia"/>
          <w:sz w:val="32"/>
          <w:szCs w:val="32"/>
        </w:rPr>
        <w:lastRenderedPageBreak/>
        <w:t>议名单。</w:t>
      </w:r>
    </w:p>
    <w:p w:rsidR="00544020" w:rsidRDefault="003A5BE4">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（四）命名。建议名单经公示无异议后，由省科协予以认定命名“山东省科普教育基地”，颁发牌匾。科普教育基地实行分级认定和管理，获得山东省科普教育基地命名的单位不再挂市、县级科普教育基地牌匾。</w:t>
      </w:r>
    </w:p>
    <w:p w:rsidR="00544020" w:rsidRDefault="003A5BE4" w:rsidP="003A5BE4">
      <w:pPr>
        <w:adjustRightInd w:val="0"/>
        <w:snapToGrid w:val="0"/>
        <w:spacing w:line="570" w:lineRule="exact"/>
        <w:ind w:firstLineChars="200" w:firstLine="640"/>
        <w:rPr>
          <w:rFonts w:ascii="仿宋" w:eastAsia="仿宋" w:hAnsi="仿宋"/>
          <w:b/>
          <w:sz w:val="32"/>
          <w:szCs w:val="32"/>
        </w:rPr>
      </w:pPr>
      <w:r>
        <w:rPr>
          <w:rFonts w:ascii="仿宋" w:eastAsia="仿宋" w:hAnsi="仿宋" w:hint="eastAsia"/>
          <w:b/>
          <w:sz w:val="32"/>
          <w:szCs w:val="32"/>
        </w:rPr>
        <w:t>第八条</w:t>
      </w:r>
      <w:r>
        <w:rPr>
          <w:rFonts w:ascii="仿宋" w:eastAsia="仿宋" w:hAnsi="仿宋" w:hint="eastAsia"/>
          <w:sz w:val="32"/>
          <w:szCs w:val="32"/>
        </w:rPr>
        <w:t xml:space="preserve">  </w:t>
      </w:r>
      <w:r>
        <w:rPr>
          <w:rFonts w:ascii="仿宋" w:eastAsia="仿宋" w:hAnsi="仿宋" w:hint="eastAsia"/>
          <w:sz w:val="32"/>
          <w:szCs w:val="32"/>
        </w:rPr>
        <w:t>山东省科普教育基地原则上每三年认定</w:t>
      </w:r>
      <w:r>
        <w:rPr>
          <w:rFonts w:ascii="仿宋" w:eastAsia="仿宋" w:hAnsi="仿宋"/>
          <w:sz w:val="32"/>
          <w:szCs w:val="32"/>
        </w:rPr>
        <w:t>一</w:t>
      </w:r>
      <w:r>
        <w:rPr>
          <w:rFonts w:ascii="仿宋" w:eastAsia="仿宋" w:hAnsi="仿宋" w:hint="eastAsia"/>
          <w:sz w:val="32"/>
          <w:szCs w:val="32"/>
        </w:rPr>
        <w:t>批。期间视申报情况，进行补充认定。山东省科普教育基地认定有效期截至该批次结束年份。</w:t>
      </w:r>
    </w:p>
    <w:p w:rsidR="00544020" w:rsidRDefault="003A5BE4" w:rsidP="003A5BE4">
      <w:pPr>
        <w:adjustRightInd w:val="0"/>
        <w:snapToGrid w:val="0"/>
        <w:spacing w:beforeLines="50" w:afterLines="50" w:line="57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管理与服务</w:t>
      </w:r>
    </w:p>
    <w:p w:rsidR="00544020" w:rsidRDefault="003A5BE4" w:rsidP="003A5BE4">
      <w:pPr>
        <w:adjustRightInd w:val="0"/>
        <w:snapToGrid w:val="0"/>
        <w:spacing w:line="570" w:lineRule="exact"/>
        <w:ind w:firstLineChars="200" w:firstLine="648"/>
        <w:rPr>
          <w:rFonts w:ascii="仿宋" w:eastAsia="仿宋" w:hAnsi="仿宋"/>
          <w:b/>
          <w:spacing w:val="2"/>
          <w:sz w:val="32"/>
          <w:szCs w:val="32"/>
        </w:rPr>
      </w:pPr>
      <w:r>
        <w:rPr>
          <w:rFonts w:ascii="仿宋" w:eastAsia="仿宋" w:hAnsi="仿宋" w:hint="eastAsia"/>
          <w:b/>
          <w:spacing w:val="2"/>
          <w:sz w:val="32"/>
          <w:szCs w:val="32"/>
        </w:rPr>
        <w:t>第九条</w:t>
      </w:r>
      <w:r>
        <w:rPr>
          <w:rFonts w:ascii="仿宋" w:eastAsia="仿宋" w:hAnsi="仿宋" w:hint="eastAsia"/>
          <w:spacing w:val="2"/>
          <w:sz w:val="32"/>
          <w:szCs w:val="32"/>
        </w:rPr>
        <w:t xml:space="preserve">  </w:t>
      </w:r>
      <w:r>
        <w:rPr>
          <w:rFonts w:ascii="仿宋" w:eastAsia="仿宋" w:hAnsi="仿宋" w:hint="eastAsia"/>
          <w:spacing w:val="2"/>
          <w:sz w:val="32"/>
          <w:szCs w:val="32"/>
        </w:rPr>
        <w:t>省科协是山东省科普教育基地的认定管理和宏观指导部门，山东省科普教育基地推荐单位承担对山东省科普教育基地日常工作指导职责。山东省科普教育基地应自觉接受推荐单位和省科协工作指导，主动及时报告科普绩效自评报告等资料。</w:t>
      </w:r>
    </w:p>
    <w:p w:rsidR="00544020" w:rsidRDefault="003A5BE4" w:rsidP="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b/>
          <w:sz w:val="32"/>
          <w:szCs w:val="32"/>
        </w:rPr>
        <w:t xml:space="preserve">  </w:t>
      </w:r>
      <w:r>
        <w:rPr>
          <w:rFonts w:ascii="仿宋" w:eastAsia="仿宋" w:hAnsi="仿宋" w:hint="eastAsia"/>
          <w:sz w:val="32"/>
          <w:szCs w:val="32"/>
        </w:rPr>
        <w:t>省科协和省级学会、各级科协、各有关部门要为山东省科普教育基地开展科普工作创造必要条件，提供必要支持，不断提升山东省科普教育基地的发展建设水平和公共服务能力。鼓励山东省科普教育基地的推荐单位将科普教育基地工作纳入系统内业绩认定范围，对科普业绩突出、表现优异的单位和个人给予宣传推介。对在科普工作中作出突出贡献的组织和个人可推荐山东科普奖、全国科普日优秀组织单位（优秀活动）、科技志</w:t>
      </w:r>
      <w:r>
        <w:rPr>
          <w:rFonts w:ascii="仿宋" w:eastAsia="仿宋" w:hAnsi="仿宋" w:hint="eastAsia"/>
          <w:sz w:val="32"/>
          <w:szCs w:val="32"/>
        </w:rPr>
        <w:lastRenderedPageBreak/>
        <w:t>愿服务先进等表彰表扬。</w:t>
      </w:r>
    </w:p>
    <w:p w:rsidR="00544020" w:rsidRDefault="003A5BE4">
      <w:pPr>
        <w:adjustRightInd w:val="0"/>
        <w:snapToGrid w:val="0"/>
        <w:spacing w:line="570" w:lineRule="exact"/>
        <w:ind w:firstLineChars="230" w:firstLine="736"/>
        <w:textAlignment w:val="bottom"/>
        <w:rPr>
          <w:rFonts w:ascii="仿宋" w:eastAsia="仿宋" w:hAnsi="仿宋"/>
          <w:sz w:val="32"/>
          <w:szCs w:val="32"/>
        </w:rPr>
      </w:pPr>
      <w:r>
        <w:rPr>
          <w:rFonts w:ascii="仿宋" w:eastAsia="仿宋" w:hAnsi="仿宋" w:hint="eastAsia"/>
          <w:sz w:val="32"/>
          <w:szCs w:val="32"/>
        </w:rPr>
        <w:t>（一）省科协组织相关专家调研考察山东省科普教育基地，对基地工作提出指导意见。</w:t>
      </w:r>
    </w:p>
    <w:p w:rsidR="00544020" w:rsidRDefault="003A5BE4">
      <w:pPr>
        <w:adjustRightInd w:val="0"/>
        <w:snapToGrid w:val="0"/>
        <w:spacing w:line="570" w:lineRule="exact"/>
        <w:ind w:firstLineChars="230" w:firstLine="736"/>
        <w:textAlignment w:val="bottom"/>
        <w:rPr>
          <w:rFonts w:ascii="仿宋" w:eastAsia="仿宋" w:hAnsi="仿宋"/>
          <w:sz w:val="32"/>
          <w:szCs w:val="32"/>
        </w:rPr>
      </w:pPr>
      <w:r>
        <w:rPr>
          <w:rFonts w:ascii="仿宋" w:eastAsia="仿宋" w:hAnsi="仿宋" w:hint="eastAsia"/>
          <w:sz w:val="32"/>
          <w:szCs w:val="32"/>
        </w:rPr>
        <w:t>（二）山东省科普教育基地使用专用</w:t>
      </w:r>
      <w:r>
        <w:rPr>
          <w:rFonts w:ascii="仿宋" w:eastAsia="仿宋" w:hAnsi="仿宋" w:hint="eastAsia"/>
          <w:sz w:val="32"/>
          <w:szCs w:val="32"/>
        </w:rPr>
        <w:t>信息化平台开展服务和管理，汇聚共享基地数字科普资源，促进科普公共服务资源共享。</w:t>
      </w:r>
    </w:p>
    <w:p w:rsidR="00544020" w:rsidRDefault="003A5BE4">
      <w:pPr>
        <w:adjustRightInd w:val="0"/>
        <w:snapToGrid w:val="0"/>
        <w:spacing w:line="570" w:lineRule="exact"/>
        <w:ind w:firstLineChars="230" w:firstLine="736"/>
        <w:textAlignment w:val="bottom"/>
        <w:rPr>
          <w:rFonts w:ascii="仿宋" w:eastAsia="仿宋" w:hAnsi="仿宋"/>
          <w:sz w:val="32"/>
          <w:szCs w:val="32"/>
        </w:rPr>
      </w:pPr>
      <w:r>
        <w:rPr>
          <w:rFonts w:ascii="仿宋" w:eastAsia="仿宋" w:hAnsi="仿宋" w:hint="eastAsia"/>
          <w:sz w:val="32"/>
          <w:szCs w:val="32"/>
        </w:rPr>
        <w:t>（三）组织开展科普教育基地交流研讨，提升专兼职科普人员业务能力和管理水平。</w:t>
      </w:r>
    </w:p>
    <w:p w:rsidR="00544020" w:rsidRDefault="003A5BE4">
      <w:pPr>
        <w:adjustRightInd w:val="0"/>
        <w:snapToGrid w:val="0"/>
        <w:spacing w:line="570" w:lineRule="exact"/>
        <w:ind w:firstLineChars="230" w:firstLine="736"/>
        <w:textAlignment w:val="bottom"/>
        <w:rPr>
          <w:rFonts w:ascii="仿宋" w:eastAsia="仿宋" w:hAnsi="仿宋"/>
          <w:sz w:val="32"/>
          <w:szCs w:val="32"/>
        </w:rPr>
      </w:pPr>
      <w:r>
        <w:rPr>
          <w:rFonts w:ascii="仿宋" w:eastAsia="仿宋" w:hAnsi="仿宋" w:hint="eastAsia"/>
          <w:sz w:val="32"/>
          <w:szCs w:val="32"/>
        </w:rPr>
        <w:t>（四）支持科普教育基地联合开展主题行动（活动），整合资源，打造具有影响力和示范性的科普教育基地活动品牌。</w:t>
      </w:r>
    </w:p>
    <w:p w:rsidR="00544020" w:rsidRDefault="003A5BE4" w:rsidP="003A5BE4">
      <w:pPr>
        <w:adjustRightInd w:val="0"/>
        <w:snapToGrid w:val="0"/>
        <w:spacing w:line="570" w:lineRule="exact"/>
        <w:ind w:firstLineChars="200" w:firstLine="640"/>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一</w:t>
      </w:r>
      <w:r>
        <w:rPr>
          <w:rFonts w:ascii="仿宋" w:eastAsia="仿宋" w:hAnsi="仿宋"/>
          <w:b/>
          <w:sz w:val="32"/>
          <w:szCs w:val="32"/>
        </w:rPr>
        <w:t>条</w:t>
      </w:r>
      <w:r>
        <w:rPr>
          <w:rFonts w:ascii="仿宋" w:eastAsia="仿宋" w:hAnsi="仿宋" w:hint="eastAsia"/>
          <w:b/>
          <w:sz w:val="30"/>
          <w:szCs w:val="30"/>
        </w:rPr>
        <w:t xml:space="preserve">  </w:t>
      </w:r>
      <w:r>
        <w:rPr>
          <w:rFonts w:ascii="仿宋" w:eastAsia="仿宋" w:hAnsi="仿宋" w:hint="eastAsia"/>
          <w:sz w:val="32"/>
          <w:szCs w:val="32"/>
        </w:rPr>
        <w:t>加强山东省科普教育基地绩效管理。山东省科普教育基地负责开展年度科普绩效自评，自评报告须在基地单位网站（或新媒体平台）等向社会公开。省科协负责组织</w:t>
      </w:r>
      <w:r>
        <w:rPr>
          <w:rFonts w:ascii="仿宋" w:eastAsia="仿宋" w:hAnsi="仿宋" w:hint="eastAsia"/>
          <w:bCs/>
          <w:sz w:val="32"/>
          <w:szCs w:val="32"/>
        </w:rPr>
        <w:t>年度自评报告抽查</w:t>
      </w:r>
      <w:r>
        <w:rPr>
          <w:rFonts w:ascii="仿宋" w:eastAsia="仿宋" w:hAnsi="仿宋" w:hint="eastAsia"/>
          <w:sz w:val="32"/>
          <w:szCs w:val="32"/>
        </w:rPr>
        <w:t>和定期</w:t>
      </w:r>
      <w:r>
        <w:rPr>
          <w:rFonts w:ascii="仿宋" w:eastAsia="仿宋" w:hAnsi="仿宋" w:hint="eastAsia"/>
          <w:bCs/>
          <w:sz w:val="32"/>
          <w:szCs w:val="32"/>
        </w:rPr>
        <w:t>调研评估等工作</w:t>
      </w:r>
      <w:r>
        <w:rPr>
          <w:rFonts w:ascii="仿宋" w:eastAsia="仿宋" w:hAnsi="仿宋" w:hint="eastAsia"/>
          <w:sz w:val="32"/>
          <w:szCs w:val="32"/>
        </w:rPr>
        <w:t>。</w:t>
      </w:r>
    </w:p>
    <w:p w:rsidR="00544020" w:rsidRDefault="003A5BE4">
      <w:pPr>
        <w:adjustRightInd w:val="0"/>
        <w:snapToGrid w:val="0"/>
        <w:spacing w:line="570" w:lineRule="exact"/>
        <w:ind w:firstLine="645"/>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b/>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省科协组织对山东省科普教育基地开展终期评估</w:t>
      </w:r>
      <w:r>
        <w:rPr>
          <w:rFonts w:ascii="仿宋" w:eastAsia="仿宋" w:hAnsi="仿宋" w:hint="eastAsia"/>
          <w:sz w:val="32"/>
          <w:szCs w:val="32"/>
        </w:rPr>
        <w:t>，终期评估结果分为“优秀”、“合格”、“不合格”三个等级，“优秀”比例原则上不超过</w:t>
      </w:r>
      <w:r>
        <w:rPr>
          <w:rFonts w:ascii="仿宋" w:eastAsia="仿宋" w:hAnsi="仿宋" w:hint="eastAsia"/>
          <w:sz w:val="32"/>
          <w:szCs w:val="32"/>
        </w:rPr>
        <w:t>20%</w:t>
      </w:r>
      <w:r>
        <w:rPr>
          <w:rFonts w:ascii="仿宋" w:eastAsia="仿宋" w:hAnsi="仿宋" w:hint="eastAsia"/>
          <w:sz w:val="32"/>
          <w:szCs w:val="32"/>
        </w:rPr>
        <w:t>。终期评估结果为“优秀”的，可简化程序认定为下一批次山东省科普教育基地；终期评估结果为“合格”的，可直接进入下一批次山东省科普教育基地申请认定的终评程序；终期评估结果为“不合格”的，不得参与下一批次山东省科普教育基地认定申请。</w:t>
      </w:r>
    </w:p>
    <w:p w:rsidR="00544020" w:rsidRDefault="003A5BE4">
      <w:pPr>
        <w:adjustRightInd w:val="0"/>
        <w:snapToGrid w:val="0"/>
        <w:spacing w:line="570" w:lineRule="exact"/>
        <w:ind w:firstLine="645"/>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b/>
          <w:sz w:val="32"/>
          <w:szCs w:val="32"/>
        </w:rPr>
        <w:t xml:space="preserve"> </w:t>
      </w:r>
      <w:r>
        <w:rPr>
          <w:rFonts w:ascii="仿宋" w:eastAsia="仿宋" w:hAnsi="仿宋"/>
          <w:sz w:val="32"/>
          <w:szCs w:val="32"/>
        </w:rPr>
        <w:t xml:space="preserve"> </w:t>
      </w:r>
      <w:r>
        <w:rPr>
          <w:rFonts w:ascii="仿宋" w:eastAsia="仿宋" w:hAnsi="仿宋" w:hint="eastAsia"/>
          <w:sz w:val="32"/>
          <w:szCs w:val="32"/>
        </w:rPr>
        <w:t>山东省科普教育基地有下列情况之一的，由推荐</w:t>
      </w:r>
      <w:r>
        <w:rPr>
          <w:rFonts w:ascii="仿宋" w:eastAsia="仿宋" w:hAnsi="仿宋" w:hint="eastAsia"/>
          <w:sz w:val="32"/>
          <w:szCs w:val="32"/>
        </w:rPr>
        <w:lastRenderedPageBreak/>
        <w:t>单位核实后，向省科协提出撤销申请，省科协可在有效期内撤销其“山东省科普教育基地”认定命名，收回牌匾：</w:t>
      </w:r>
    </w:p>
    <w:p w:rsidR="00544020" w:rsidRDefault="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（一）单位（机构）违法违纪、严重损害公众</w:t>
      </w:r>
      <w:r>
        <w:rPr>
          <w:rFonts w:ascii="仿宋" w:eastAsia="仿宋" w:hAnsi="仿宋" w:hint="eastAsia"/>
          <w:sz w:val="32"/>
          <w:szCs w:val="32"/>
        </w:rPr>
        <w:t>利益或以科普名义欺骗群众、扰乱社会、影响稳定、造成严重社会不良影响；</w:t>
      </w:r>
    </w:p>
    <w:p w:rsidR="00544020" w:rsidRDefault="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（二）发生意识形态工作问题；</w:t>
      </w:r>
    </w:p>
    <w:p w:rsidR="00544020" w:rsidRDefault="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（三）宣传邪教、封建迷信，从事反科学、伪科学活动；</w:t>
      </w:r>
    </w:p>
    <w:p w:rsidR="00544020" w:rsidRDefault="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（四）连续两年不参加科普绩效自评或绩效评价不合格；</w:t>
      </w:r>
    </w:p>
    <w:p w:rsidR="00544020" w:rsidRDefault="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（五）其他不具备山东省科普教育基地认定基本条件或不能履行山东省科普教育基地职责的情况。</w:t>
      </w:r>
    </w:p>
    <w:p w:rsidR="00544020" w:rsidRDefault="003A5BE4" w:rsidP="003A5BE4">
      <w:pPr>
        <w:adjustRightInd w:val="0"/>
        <w:snapToGrid w:val="0"/>
        <w:spacing w:beforeLines="50" w:afterLines="50" w:line="57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544020" w:rsidRDefault="003A5BE4" w:rsidP="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b/>
          <w:bCs/>
          <w:sz w:val="32"/>
          <w:szCs w:val="32"/>
        </w:rPr>
        <w:t>第十四条</w:t>
      </w:r>
      <w:r>
        <w:rPr>
          <w:rFonts w:ascii="仿宋" w:eastAsia="仿宋" w:hAnsi="仿宋" w:hint="eastAsia"/>
          <w:b/>
          <w:sz w:val="32"/>
          <w:szCs w:val="32"/>
        </w:rPr>
        <w:t xml:space="preserve">  </w:t>
      </w:r>
      <w:r>
        <w:rPr>
          <w:rFonts w:ascii="仿宋" w:eastAsia="仿宋" w:hAnsi="仿宋" w:hint="eastAsia"/>
          <w:sz w:val="32"/>
          <w:szCs w:val="32"/>
        </w:rPr>
        <w:t>本办法由省科协负责解释，自发布之日起施行。《山东省科普教育基地认定与管理办法（试行）》（鲁科协发〔</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号）同时废止。</w:t>
      </w:r>
    </w:p>
    <w:p w:rsidR="00544020" w:rsidRDefault="003A5BE4">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sz w:val="32"/>
          <w:szCs w:val="32"/>
        </w:rPr>
        <w:t xml:space="preserve"> </w:t>
      </w:r>
    </w:p>
    <w:p w:rsidR="00544020" w:rsidRDefault="003A5BE4">
      <w:pPr>
        <w:spacing w:line="570" w:lineRule="exact"/>
        <w:ind w:firstLineChars="200" w:firstLine="640"/>
        <w:rPr>
          <w:rFonts w:ascii="仿宋" w:eastAsia="仿宋" w:hAnsi="仿宋"/>
          <w:szCs w:val="21"/>
        </w:rPr>
      </w:pPr>
      <w:r>
        <w:rPr>
          <w:rFonts w:ascii="仿宋" w:eastAsia="仿宋" w:hAnsi="仿宋" w:hint="eastAsia"/>
          <w:sz w:val="32"/>
          <w:szCs w:val="32"/>
        </w:rPr>
        <w:t>附件：山东省科普教育基地认定申请条件</w:t>
      </w:r>
    </w:p>
    <w:p w:rsidR="00544020" w:rsidRDefault="003A5BE4">
      <w:pPr>
        <w:spacing w:line="570" w:lineRule="exact"/>
        <w:rPr>
          <w:rFonts w:ascii="黑体" w:eastAsia="黑体" w:hAnsi="黑体"/>
          <w:sz w:val="32"/>
          <w:szCs w:val="32"/>
        </w:rPr>
      </w:pPr>
      <w:r>
        <w:rPr>
          <w:rFonts w:ascii="仿宋" w:eastAsia="仿宋" w:hAnsi="仿宋" w:hint="eastAsia"/>
        </w:rPr>
        <w:br w:type="page"/>
      </w:r>
      <w:r>
        <w:rPr>
          <w:rFonts w:ascii="黑体" w:eastAsia="黑体" w:hAnsi="黑体" w:hint="eastAsia"/>
          <w:sz w:val="32"/>
          <w:szCs w:val="32"/>
        </w:rPr>
        <w:lastRenderedPageBreak/>
        <w:t>附件</w:t>
      </w:r>
    </w:p>
    <w:p w:rsidR="00544020" w:rsidRDefault="003A5BE4">
      <w:pPr>
        <w:spacing w:line="720" w:lineRule="exact"/>
        <w:jc w:val="center"/>
        <w:rPr>
          <w:rFonts w:ascii="小标宋" w:eastAsia="小标宋" w:cs="Times New Roman" w:hint="eastAsia"/>
          <w:sz w:val="44"/>
          <w:szCs w:val="44"/>
        </w:rPr>
      </w:pPr>
      <w:r>
        <w:rPr>
          <w:rFonts w:ascii="小标宋" w:eastAsia="小标宋" w:cs="Times New Roman" w:hint="eastAsia"/>
          <w:sz w:val="44"/>
          <w:szCs w:val="44"/>
        </w:rPr>
        <w:t>山东省科普教育基地认定申请条件</w:t>
      </w:r>
    </w:p>
    <w:p w:rsidR="00544020" w:rsidRDefault="00544020">
      <w:pPr>
        <w:adjustRightInd w:val="0"/>
        <w:snapToGrid w:val="0"/>
        <w:spacing w:line="570" w:lineRule="exact"/>
        <w:ind w:left="2" w:firstLineChars="200" w:firstLine="640"/>
        <w:rPr>
          <w:rFonts w:ascii="仿宋" w:eastAsia="仿宋" w:hAnsi="仿宋"/>
          <w:sz w:val="32"/>
          <w:szCs w:val="32"/>
        </w:rPr>
      </w:pP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申请对象应具备以下基本条件：</w:t>
      </w:r>
    </w:p>
    <w:p w:rsidR="00544020" w:rsidRDefault="003A5BE4">
      <w:pPr>
        <w:adjustRightInd w:val="0"/>
        <w:snapToGrid w:val="0"/>
        <w:spacing w:line="570" w:lineRule="exact"/>
        <w:ind w:left="2" w:firstLineChars="200" w:firstLine="640"/>
        <w:rPr>
          <w:rFonts w:ascii="黑体" w:eastAsia="黑体" w:hAnsi="黑体"/>
          <w:sz w:val="32"/>
          <w:szCs w:val="32"/>
        </w:rPr>
      </w:pPr>
      <w:r>
        <w:rPr>
          <w:rFonts w:ascii="黑体" w:eastAsia="黑体" w:hAnsi="黑体" w:hint="eastAsia"/>
          <w:sz w:val="32"/>
          <w:szCs w:val="32"/>
        </w:rPr>
        <w:t>一、管理机制</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（一）具有法人资格，或是以法人单位为依托的内设（下属）机构。已获得全国科普教育基地、省科协与相关省直单位联合命名的，不再重复申报。</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（二）重视科普工作，愿意承担科普工作义务。有专门的科普工作领导和组织机构，制定和执行科普工作的规划和年度计划，具有明确的科普服务宗旨和科普工作管理等制度。</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（三）有稳定的科普经费投入或专项科普经费，专兼职科普人员科普教育工作成效纳入本单位个人绩效考评或表彰奖励范围。</w:t>
      </w:r>
    </w:p>
    <w:p w:rsidR="00544020" w:rsidRDefault="003A5BE4">
      <w:pPr>
        <w:adjustRightInd w:val="0"/>
        <w:snapToGrid w:val="0"/>
        <w:spacing w:line="570" w:lineRule="exact"/>
        <w:ind w:left="2" w:firstLineChars="200" w:firstLine="640"/>
        <w:rPr>
          <w:rFonts w:ascii="黑体" w:eastAsia="黑体" w:hAnsi="黑体"/>
          <w:sz w:val="32"/>
          <w:szCs w:val="32"/>
        </w:rPr>
      </w:pPr>
      <w:r>
        <w:rPr>
          <w:rFonts w:ascii="黑体" w:eastAsia="黑体" w:hAnsi="黑体" w:hint="eastAsia"/>
          <w:sz w:val="32"/>
          <w:szCs w:val="32"/>
        </w:rPr>
        <w:t>二、基础设施</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（一）科普教育基地申</w:t>
      </w:r>
      <w:r>
        <w:rPr>
          <w:rFonts w:ascii="仿宋" w:eastAsia="仿宋" w:hAnsi="仿宋" w:hint="eastAsia"/>
          <w:sz w:val="32"/>
          <w:szCs w:val="32"/>
        </w:rPr>
        <w:t>报单位应建有科普展示厅和相对固定的科普活动场所，并具备开展经常性科普活动的条件与设施。各类科普教育基地用于科普展教活动区域的总面积应达到以下标准：科技场馆类</w:t>
      </w:r>
      <w:r>
        <w:rPr>
          <w:rFonts w:ascii="仿宋" w:eastAsia="仿宋" w:hAnsi="仿宋" w:hint="eastAsia"/>
          <w:sz w:val="32"/>
          <w:szCs w:val="32"/>
        </w:rPr>
        <w:t>800</w:t>
      </w:r>
      <w:r>
        <w:rPr>
          <w:rFonts w:ascii="仿宋" w:eastAsia="仿宋" w:hAnsi="仿宋" w:hint="eastAsia"/>
          <w:sz w:val="32"/>
          <w:szCs w:val="32"/>
        </w:rPr>
        <w:t>平方米；教育科研与重大工程类、企业类、其他类</w:t>
      </w:r>
      <w:r>
        <w:rPr>
          <w:rFonts w:ascii="仿宋" w:eastAsia="仿宋" w:hAnsi="仿宋" w:hint="eastAsia"/>
          <w:sz w:val="32"/>
          <w:szCs w:val="32"/>
        </w:rPr>
        <w:t>300</w:t>
      </w:r>
      <w:r>
        <w:rPr>
          <w:rFonts w:ascii="仿宋" w:eastAsia="仿宋" w:hAnsi="仿宋" w:hint="eastAsia"/>
          <w:sz w:val="32"/>
          <w:szCs w:val="32"/>
        </w:rPr>
        <w:t>平方米；“三农”、自然资源类</w:t>
      </w:r>
      <w:r>
        <w:rPr>
          <w:rFonts w:ascii="仿宋" w:eastAsia="仿宋" w:hAnsi="仿宋" w:hint="eastAsia"/>
          <w:sz w:val="32"/>
          <w:szCs w:val="32"/>
        </w:rPr>
        <w:t>2000</w:t>
      </w:r>
      <w:r>
        <w:rPr>
          <w:rFonts w:ascii="仿宋" w:eastAsia="仿宋" w:hAnsi="仿宋" w:hint="eastAsia"/>
          <w:sz w:val="32"/>
          <w:szCs w:val="32"/>
        </w:rPr>
        <w:t>平方米。</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（二）科普展教设施设备形式多样，包括展品、展板、说明牌、多媒体等。展教内容具有科普价值，体现出文化、历史、艺</w:t>
      </w:r>
      <w:r>
        <w:rPr>
          <w:rFonts w:ascii="仿宋" w:eastAsia="仿宋" w:hAnsi="仿宋" w:hint="eastAsia"/>
          <w:sz w:val="32"/>
          <w:szCs w:val="32"/>
        </w:rPr>
        <w:lastRenderedPageBreak/>
        <w:t>术资源禀赋中蕴藏的科学思想、科学方法和科学知识，并根据科技文化热点定期更新扩展内容。</w:t>
      </w:r>
    </w:p>
    <w:p w:rsidR="00544020" w:rsidRDefault="003A5BE4">
      <w:pPr>
        <w:adjustRightInd w:val="0"/>
        <w:snapToGrid w:val="0"/>
        <w:spacing w:line="570" w:lineRule="exact"/>
        <w:ind w:left="2" w:firstLineChars="200" w:firstLine="640"/>
        <w:rPr>
          <w:rFonts w:ascii="黑体" w:eastAsia="黑体" w:hAnsi="黑体"/>
          <w:sz w:val="32"/>
          <w:szCs w:val="32"/>
        </w:rPr>
      </w:pPr>
      <w:r>
        <w:rPr>
          <w:rFonts w:ascii="黑体" w:eastAsia="黑体" w:hAnsi="黑体" w:hint="eastAsia"/>
          <w:sz w:val="32"/>
          <w:szCs w:val="32"/>
        </w:rPr>
        <w:t>三、队伍建设</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（一）配有必要数量的、稳定的专兼职科普工作人员</w:t>
      </w:r>
      <w:r>
        <w:rPr>
          <w:rFonts w:ascii="仿宋" w:eastAsia="仿宋" w:hAnsi="仿宋" w:hint="eastAsia"/>
          <w:sz w:val="32"/>
          <w:szCs w:val="32"/>
        </w:rPr>
        <w:t>，人数应达到：科技场馆类、自然资源类</w:t>
      </w:r>
      <w:r>
        <w:rPr>
          <w:rFonts w:ascii="仿宋" w:eastAsia="仿宋" w:hAnsi="仿宋" w:hint="eastAsia"/>
          <w:sz w:val="32"/>
          <w:szCs w:val="32"/>
        </w:rPr>
        <w:t>50</w:t>
      </w:r>
      <w:r>
        <w:rPr>
          <w:rFonts w:ascii="仿宋" w:eastAsia="仿宋" w:hAnsi="仿宋" w:hint="eastAsia"/>
          <w:sz w:val="32"/>
          <w:szCs w:val="32"/>
        </w:rPr>
        <w:t>人；教育科研与重大工程类、“三农”类、企业类、其他类</w:t>
      </w:r>
      <w:r>
        <w:rPr>
          <w:rFonts w:ascii="仿宋" w:eastAsia="仿宋" w:hAnsi="仿宋" w:hint="eastAsia"/>
          <w:sz w:val="32"/>
          <w:szCs w:val="32"/>
        </w:rPr>
        <w:t>10</w:t>
      </w:r>
      <w:r>
        <w:rPr>
          <w:rFonts w:ascii="仿宋" w:eastAsia="仿宋" w:hAnsi="仿宋" w:hint="eastAsia"/>
          <w:sz w:val="32"/>
          <w:szCs w:val="32"/>
        </w:rPr>
        <w:t>人。</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（二）积极利用社会资源，建设科普工作志愿者队伍，组织科普志愿者参与基地科普工作，每年不少于</w:t>
      </w:r>
      <w:r>
        <w:rPr>
          <w:rFonts w:ascii="仿宋" w:eastAsia="仿宋" w:hAnsi="仿宋" w:hint="eastAsia"/>
          <w:sz w:val="32"/>
          <w:szCs w:val="32"/>
        </w:rPr>
        <w:t>50</w:t>
      </w:r>
      <w:r>
        <w:rPr>
          <w:rFonts w:ascii="仿宋" w:eastAsia="仿宋" w:hAnsi="仿宋" w:hint="eastAsia"/>
          <w:sz w:val="32"/>
          <w:szCs w:val="32"/>
        </w:rPr>
        <w:t>人次。</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（三）每年开展专兼职科普人员业务交流或培训不少于</w:t>
      </w:r>
      <w:r>
        <w:rPr>
          <w:rFonts w:ascii="仿宋" w:eastAsia="仿宋" w:hAnsi="仿宋" w:hint="eastAsia"/>
          <w:sz w:val="32"/>
          <w:szCs w:val="32"/>
        </w:rPr>
        <w:t>1</w:t>
      </w:r>
      <w:r>
        <w:rPr>
          <w:rFonts w:ascii="仿宋" w:eastAsia="仿宋" w:hAnsi="仿宋" w:hint="eastAsia"/>
          <w:sz w:val="32"/>
          <w:szCs w:val="32"/>
        </w:rPr>
        <w:t>次。</w:t>
      </w:r>
    </w:p>
    <w:p w:rsidR="00544020" w:rsidRDefault="003A5BE4">
      <w:pPr>
        <w:adjustRightInd w:val="0"/>
        <w:snapToGrid w:val="0"/>
        <w:spacing w:line="570" w:lineRule="exact"/>
        <w:ind w:left="2" w:firstLineChars="200" w:firstLine="640"/>
        <w:rPr>
          <w:rFonts w:ascii="黑体" w:eastAsia="黑体" w:hAnsi="黑体"/>
          <w:sz w:val="32"/>
          <w:szCs w:val="32"/>
        </w:rPr>
      </w:pPr>
      <w:r>
        <w:rPr>
          <w:rFonts w:ascii="黑体" w:eastAsia="黑体" w:hAnsi="黑体" w:hint="eastAsia"/>
          <w:sz w:val="32"/>
          <w:szCs w:val="32"/>
        </w:rPr>
        <w:t>四、科普服务</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（一）常年对公众开放。每年实际服务公众天数应达到：科技场馆类、自然资源类、其他类</w:t>
      </w:r>
      <w:r>
        <w:rPr>
          <w:rFonts w:ascii="仿宋" w:eastAsia="仿宋" w:hAnsi="仿宋" w:hint="eastAsia"/>
          <w:sz w:val="32"/>
          <w:szCs w:val="32"/>
        </w:rPr>
        <w:t>200</w:t>
      </w:r>
      <w:r>
        <w:rPr>
          <w:rFonts w:ascii="仿宋" w:eastAsia="仿宋" w:hAnsi="仿宋" w:hint="eastAsia"/>
          <w:sz w:val="32"/>
          <w:szCs w:val="32"/>
        </w:rPr>
        <w:t>天；“三农”类</w:t>
      </w:r>
      <w:r>
        <w:rPr>
          <w:rFonts w:ascii="仿宋" w:eastAsia="仿宋" w:hAnsi="仿宋" w:hint="eastAsia"/>
          <w:sz w:val="32"/>
          <w:szCs w:val="32"/>
        </w:rPr>
        <w:t>50</w:t>
      </w:r>
      <w:r>
        <w:rPr>
          <w:rFonts w:ascii="仿宋" w:eastAsia="仿宋" w:hAnsi="仿宋" w:hint="eastAsia"/>
          <w:sz w:val="32"/>
          <w:szCs w:val="32"/>
        </w:rPr>
        <w:t>天；教育科研与重大工程类、企业类能够提供团队预约科普服务（包括外出服务）。在显著位置设专栏，公示场所的开放制度。其内容包括：开放时间、</w:t>
      </w:r>
      <w:r>
        <w:rPr>
          <w:rFonts w:ascii="仿宋" w:eastAsia="仿宋" w:hAnsi="仿宋" w:hint="eastAsia"/>
          <w:sz w:val="32"/>
          <w:szCs w:val="32"/>
        </w:rPr>
        <w:t>活动内容、接待办法</w:t>
      </w:r>
      <w:r>
        <w:rPr>
          <w:rFonts w:ascii="仿宋" w:eastAsia="仿宋" w:hAnsi="仿宋" w:hint="eastAsia"/>
          <w:sz w:val="32"/>
          <w:szCs w:val="32"/>
        </w:rPr>
        <w:t>(</w:t>
      </w:r>
      <w:r>
        <w:rPr>
          <w:rFonts w:ascii="仿宋" w:eastAsia="仿宋" w:hAnsi="仿宋" w:hint="eastAsia"/>
          <w:sz w:val="32"/>
          <w:szCs w:val="32"/>
        </w:rPr>
        <w:t>优惠办法、联系电话、网址</w:t>
      </w:r>
      <w:r>
        <w:rPr>
          <w:rFonts w:ascii="仿宋" w:eastAsia="仿宋" w:hAnsi="仿宋" w:hint="eastAsia"/>
          <w:sz w:val="32"/>
          <w:szCs w:val="32"/>
        </w:rPr>
        <w:t>)</w:t>
      </w:r>
      <w:r>
        <w:rPr>
          <w:rFonts w:ascii="仿宋" w:eastAsia="仿宋" w:hAnsi="仿宋" w:hint="eastAsia"/>
          <w:sz w:val="32"/>
          <w:szCs w:val="32"/>
        </w:rPr>
        <w:t>等。通过网络媒体平台向公众公布开放信息、科普教育活动信息、展教资源更新情况等公共科普服务信息。</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（二）开展科普宣传。利用本单位特色优质科教资源，开发多种形式的高质量原创科普资源。建有专门的科普网站或新媒体服务号，通过各种媒介持续传播科普图文、视频、书籍、课程、展教器具等。</w:t>
      </w:r>
    </w:p>
    <w:p w:rsidR="00544020" w:rsidRDefault="003A5BE4">
      <w:pPr>
        <w:adjustRightInd w:val="0"/>
        <w:snapToGrid w:val="0"/>
        <w:spacing w:line="570" w:lineRule="exact"/>
        <w:ind w:left="2" w:firstLineChars="200" w:firstLine="640"/>
        <w:rPr>
          <w:rFonts w:ascii="黑体" w:eastAsia="黑体" w:hAnsi="黑体"/>
          <w:sz w:val="32"/>
          <w:szCs w:val="32"/>
        </w:rPr>
      </w:pPr>
      <w:r>
        <w:rPr>
          <w:rFonts w:ascii="黑体" w:eastAsia="黑体" w:hAnsi="黑体" w:hint="eastAsia"/>
          <w:sz w:val="32"/>
          <w:szCs w:val="32"/>
        </w:rPr>
        <w:lastRenderedPageBreak/>
        <w:t>五、科普活动</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（一）每年全国科普日、全国科技活动周、全国科技工作者日等重要主题日期间举办主题科普活动不少于</w:t>
      </w:r>
      <w:r>
        <w:rPr>
          <w:rFonts w:ascii="仿宋" w:eastAsia="仿宋" w:hAnsi="仿宋" w:hint="eastAsia"/>
          <w:sz w:val="32"/>
          <w:szCs w:val="32"/>
        </w:rPr>
        <w:t>5</w:t>
      </w:r>
      <w:r>
        <w:rPr>
          <w:rFonts w:ascii="仿宋" w:eastAsia="仿宋" w:hAnsi="仿宋" w:hint="eastAsia"/>
          <w:sz w:val="32"/>
          <w:szCs w:val="32"/>
        </w:rPr>
        <w:t>次。</w:t>
      </w:r>
    </w:p>
    <w:p w:rsidR="00544020" w:rsidRDefault="003A5BE4">
      <w:pPr>
        <w:adjustRightInd w:val="0"/>
        <w:snapToGrid w:val="0"/>
        <w:spacing w:line="570" w:lineRule="exact"/>
        <w:ind w:left="2" w:firstLineChars="200" w:firstLine="640"/>
        <w:rPr>
          <w:rFonts w:ascii="仿宋" w:eastAsia="仿宋" w:hAnsi="仿宋"/>
          <w:sz w:val="32"/>
          <w:szCs w:val="32"/>
        </w:rPr>
      </w:pPr>
      <w:r>
        <w:rPr>
          <w:rFonts w:ascii="仿宋" w:eastAsia="仿宋" w:hAnsi="仿宋" w:hint="eastAsia"/>
          <w:sz w:val="32"/>
          <w:szCs w:val="32"/>
        </w:rPr>
        <w:t>（二）开展进社区、进校园、进乡村等“走出去”的科技志愿服务活动不少于</w:t>
      </w:r>
      <w:r>
        <w:rPr>
          <w:rFonts w:ascii="仿宋" w:eastAsia="仿宋" w:hAnsi="仿宋" w:hint="eastAsia"/>
          <w:sz w:val="32"/>
          <w:szCs w:val="32"/>
        </w:rPr>
        <w:t>5</w:t>
      </w:r>
      <w:r>
        <w:rPr>
          <w:rFonts w:ascii="仿宋" w:eastAsia="仿宋" w:hAnsi="仿宋" w:hint="eastAsia"/>
          <w:sz w:val="32"/>
          <w:szCs w:val="32"/>
        </w:rPr>
        <w:t>次。</w:t>
      </w:r>
    </w:p>
    <w:p w:rsidR="00544020" w:rsidRDefault="003A5BE4">
      <w:pPr>
        <w:rPr>
          <w:rFonts w:ascii="仿宋" w:eastAsia="仿宋" w:hAnsi="仿宋"/>
          <w:sz w:val="32"/>
          <w:szCs w:val="32"/>
        </w:rPr>
      </w:pPr>
      <w:r>
        <w:rPr>
          <w:rFonts w:ascii="仿宋" w:eastAsia="仿宋" w:hAnsi="仿宋" w:hint="eastAsia"/>
          <w:sz w:val="32"/>
          <w:szCs w:val="32"/>
        </w:rPr>
        <w:br w:type="page"/>
      </w:r>
    </w:p>
    <w:p w:rsidR="00544020" w:rsidRDefault="003A5BE4">
      <w:pPr>
        <w:adjustRightInd w:val="0"/>
        <w:snapToGrid w:val="0"/>
        <w:spacing w:line="57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544020" w:rsidRDefault="00544020">
      <w:pPr>
        <w:spacing w:line="580" w:lineRule="exact"/>
        <w:ind w:firstLineChars="200" w:firstLine="640"/>
        <w:rPr>
          <w:rFonts w:ascii="仿宋" w:eastAsia="仿宋" w:hAnsi="仿宋" w:cs="仿宋"/>
          <w:sz w:val="32"/>
          <w:szCs w:val="32"/>
        </w:rPr>
      </w:pPr>
    </w:p>
    <w:p w:rsidR="00544020" w:rsidRDefault="00544020">
      <w:pPr>
        <w:spacing w:line="580" w:lineRule="exact"/>
        <w:ind w:firstLineChars="200" w:firstLine="640"/>
        <w:rPr>
          <w:rFonts w:ascii="仿宋" w:eastAsia="仿宋" w:hAnsi="仿宋" w:cs="仿宋"/>
          <w:sz w:val="32"/>
          <w:szCs w:val="32"/>
        </w:rPr>
      </w:pPr>
    </w:p>
    <w:p w:rsidR="00544020" w:rsidRDefault="00544020">
      <w:pPr>
        <w:spacing w:line="580" w:lineRule="exact"/>
        <w:ind w:firstLineChars="200" w:firstLine="640"/>
        <w:rPr>
          <w:rFonts w:ascii="仿宋" w:eastAsia="仿宋" w:hAnsi="仿宋" w:cs="仿宋"/>
          <w:sz w:val="32"/>
          <w:szCs w:val="32"/>
        </w:rPr>
      </w:pPr>
    </w:p>
    <w:p w:rsidR="00544020" w:rsidRDefault="00544020">
      <w:pPr>
        <w:spacing w:line="580" w:lineRule="exact"/>
        <w:ind w:firstLineChars="200" w:firstLine="640"/>
        <w:rPr>
          <w:rFonts w:ascii="仿宋" w:eastAsia="仿宋" w:hAnsi="仿宋" w:cs="仿宋"/>
          <w:sz w:val="32"/>
          <w:szCs w:val="32"/>
        </w:rPr>
      </w:pPr>
    </w:p>
    <w:p w:rsidR="00544020" w:rsidRDefault="003A5BE4">
      <w:pPr>
        <w:jc w:val="center"/>
        <w:rPr>
          <w:rFonts w:ascii="小标宋" w:eastAsia="小标宋" w:hAnsi="小标宋" w:cs="小标宋"/>
          <w:sz w:val="60"/>
          <w:szCs w:val="60"/>
        </w:rPr>
      </w:pPr>
      <w:r>
        <w:rPr>
          <w:rFonts w:ascii="小标宋" w:eastAsia="小标宋" w:hAnsi="小标宋" w:cs="小标宋" w:hint="eastAsia"/>
          <w:sz w:val="60"/>
          <w:szCs w:val="60"/>
          <w:lang/>
        </w:rPr>
        <w:t>山东省科普教育基地申报书</w:t>
      </w:r>
    </w:p>
    <w:p w:rsidR="00544020" w:rsidRDefault="00544020">
      <w:pPr>
        <w:spacing w:line="240" w:lineRule="exact"/>
        <w:rPr>
          <w:rFonts w:ascii="仿宋" w:eastAsia="仿宋" w:hAnsi="仿宋" w:cs="仿宋"/>
          <w:szCs w:val="21"/>
        </w:rPr>
      </w:pPr>
    </w:p>
    <w:p w:rsidR="00544020" w:rsidRDefault="003A5BE4">
      <w:pPr>
        <w:spacing w:line="580" w:lineRule="exact"/>
        <w:jc w:val="center"/>
        <w:rPr>
          <w:rFonts w:ascii="仿宋" w:eastAsia="仿宋" w:hAnsi="仿宋" w:cs="仿宋"/>
          <w:sz w:val="36"/>
          <w:szCs w:val="36"/>
        </w:rPr>
      </w:pPr>
      <w:r>
        <w:rPr>
          <w:rFonts w:ascii="仿宋" w:eastAsia="仿宋" w:hAnsi="仿宋" w:cs="仿宋" w:hint="eastAsia"/>
          <w:sz w:val="36"/>
          <w:szCs w:val="36"/>
        </w:rPr>
        <w:t>（</w:t>
      </w:r>
      <w:r>
        <w:rPr>
          <w:rFonts w:ascii="仿宋" w:eastAsia="仿宋" w:hAnsi="仿宋" w:cs="仿宋" w:hint="eastAsia"/>
          <w:sz w:val="36"/>
          <w:szCs w:val="36"/>
        </w:rPr>
        <w:t>2023-2025</w:t>
      </w:r>
      <w:r>
        <w:rPr>
          <w:rFonts w:ascii="仿宋" w:eastAsia="仿宋" w:hAnsi="仿宋" w:cs="仿宋" w:hint="eastAsia"/>
          <w:sz w:val="36"/>
          <w:szCs w:val="36"/>
        </w:rPr>
        <w:t>年度）</w:t>
      </w:r>
    </w:p>
    <w:p w:rsidR="00544020" w:rsidRDefault="00544020">
      <w:pPr>
        <w:spacing w:line="580" w:lineRule="exact"/>
        <w:rPr>
          <w:rFonts w:ascii="仿宋" w:eastAsia="仿宋" w:hAnsi="仿宋" w:cs="仿宋"/>
          <w:sz w:val="32"/>
          <w:szCs w:val="32"/>
        </w:rPr>
      </w:pPr>
    </w:p>
    <w:p w:rsidR="00544020" w:rsidRDefault="00544020">
      <w:pPr>
        <w:spacing w:line="580" w:lineRule="exact"/>
        <w:rPr>
          <w:rFonts w:ascii="仿宋" w:eastAsia="仿宋" w:hAnsi="仿宋" w:cs="仿宋"/>
          <w:sz w:val="32"/>
          <w:szCs w:val="32"/>
        </w:rPr>
      </w:pPr>
    </w:p>
    <w:p w:rsidR="00544020" w:rsidRDefault="00544020">
      <w:pPr>
        <w:spacing w:line="580" w:lineRule="exact"/>
        <w:rPr>
          <w:rFonts w:ascii="仿宋" w:eastAsia="仿宋" w:hAnsi="仿宋" w:cs="仿宋"/>
          <w:sz w:val="32"/>
          <w:szCs w:val="32"/>
        </w:rPr>
      </w:pPr>
    </w:p>
    <w:p w:rsidR="00544020" w:rsidRDefault="00544020">
      <w:pPr>
        <w:spacing w:line="580" w:lineRule="exact"/>
        <w:rPr>
          <w:rFonts w:ascii="仿宋" w:eastAsia="仿宋" w:hAnsi="仿宋" w:cs="仿宋"/>
          <w:sz w:val="32"/>
          <w:szCs w:val="32"/>
        </w:rPr>
      </w:pPr>
    </w:p>
    <w:p w:rsidR="00544020" w:rsidRDefault="00544020">
      <w:pPr>
        <w:spacing w:line="580" w:lineRule="exact"/>
        <w:rPr>
          <w:rFonts w:ascii="仿宋" w:eastAsia="仿宋" w:hAnsi="仿宋" w:cs="仿宋"/>
          <w:sz w:val="32"/>
          <w:szCs w:val="32"/>
        </w:rPr>
      </w:pPr>
    </w:p>
    <w:p w:rsidR="00544020" w:rsidRDefault="00544020">
      <w:pPr>
        <w:spacing w:line="580" w:lineRule="exact"/>
        <w:rPr>
          <w:rFonts w:ascii="仿宋" w:eastAsia="仿宋" w:hAnsi="仿宋" w:cs="仿宋"/>
          <w:sz w:val="32"/>
          <w:szCs w:val="32"/>
        </w:rPr>
      </w:pPr>
    </w:p>
    <w:p w:rsidR="00544020" w:rsidRDefault="00544020">
      <w:pPr>
        <w:spacing w:line="580" w:lineRule="exact"/>
        <w:rPr>
          <w:rFonts w:ascii="仿宋" w:eastAsia="仿宋" w:hAnsi="仿宋" w:cs="仿宋"/>
          <w:sz w:val="32"/>
          <w:szCs w:val="32"/>
        </w:rPr>
      </w:pPr>
    </w:p>
    <w:p w:rsidR="00544020" w:rsidRDefault="00544020">
      <w:pPr>
        <w:spacing w:line="580" w:lineRule="exact"/>
        <w:rPr>
          <w:rFonts w:ascii="仿宋" w:eastAsia="仿宋" w:hAnsi="仿宋" w:cs="仿宋"/>
          <w:sz w:val="32"/>
          <w:szCs w:val="32"/>
        </w:rPr>
      </w:pPr>
    </w:p>
    <w:p w:rsidR="00544020" w:rsidRDefault="003A5BE4">
      <w:pPr>
        <w:spacing w:line="720" w:lineRule="exact"/>
        <w:ind w:firstLineChars="398" w:firstLine="1274"/>
        <w:rPr>
          <w:rFonts w:ascii="仿宋" w:eastAsia="仿宋" w:hAnsi="仿宋" w:cs="仿宋"/>
          <w:sz w:val="32"/>
          <w:szCs w:val="32"/>
          <w:u w:val="single"/>
          <w:lang/>
        </w:rPr>
      </w:pPr>
      <w:r>
        <w:rPr>
          <w:rFonts w:ascii="仿宋" w:eastAsia="仿宋" w:hAnsi="仿宋" w:cs="仿宋" w:hint="eastAsia"/>
          <w:sz w:val="32"/>
          <w:szCs w:val="32"/>
          <w:lang/>
        </w:rPr>
        <w:t>申报单位：</w:t>
      </w:r>
      <w:r>
        <w:rPr>
          <w:rFonts w:ascii="仿宋" w:eastAsia="仿宋" w:hAnsi="仿宋" w:cs="仿宋" w:hint="eastAsia"/>
          <w:sz w:val="32"/>
          <w:szCs w:val="32"/>
          <w:u w:val="single"/>
          <w:lang/>
        </w:rPr>
        <w:t xml:space="preserve">                    </w:t>
      </w:r>
    </w:p>
    <w:p w:rsidR="00544020" w:rsidRDefault="003A5BE4">
      <w:pPr>
        <w:spacing w:line="720" w:lineRule="exact"/>
        <w:ind w:firstLineChars="398" w:firstLine="1274"/>
        <w:rPr>
          <w:rFonts w:ascii="仿宋" w:eastAsia="仿宋" w:hAnsi="仿宋" w:cs="仿宋"/>
          <w:sz w:val="32"/>
          <w:szCs w:val="32"/>
          <w:u w:val="single"/>
          <w:lang/>
        </w:rPr>
      </w:pPr>
      <w:r>
        <w:rPr>
          <w:rFonts w:ascii="仿宋" w:eastAsia="仿宋" w:hAnsi="仿宋" w:cs="仿宋" w:hint="eastAsia"/>
          <w:sz w:val="32"/>
          <w:szCs w:val="32"/>
          <w:lang/>
        </w:rPr>
        <w:t>申报类别：</w:t>
      </w:r>
      <w:r>
        <w:rPr>
          <w:rFonts w:ascii="仿宋" w:eastAsia="仿宋" w:hAnsi="仿宋" w:cs="仿宋" w:hint="eastAsia"/>
          <w:sz w:val="32"/>
          <w:szCs w:val="32"/>
          <w:u w:val="single"/>
          <w:lang/>
        </w:rPr>
        <w:t xml:space="preserve">                    </w:t>
      </w:r>
    </w:p>
    <w:p w:rsidR="00544020" w:rsidRDefault="003A5BE4">
      <w:pPr>
        <w:spacing w:line="720" w:lineRule="exact"/>
        <w:ind w:firstLineChars="398" w:firstLine="1274"/>
        <w:rPr>
          <w:rFonts w:ascii="仿宋" w:eastAsia="仿宋" w:hAnsi="仿宋" w:cs="仿宋"/>
          <w:sz w:val="32"/>
          <w:szCs w:val="32"/>
        </w:rPr>
      </w:pPr>
      <w:r>
        <w:rPr>
          <w:rFonts w:ascii="仿宋" w:eastAsia="仿宋" w:hAnsi="仿宋" w:cs="仿宋" w:hint="eastAsia"/>
          <w:sz w:val="32"/>
          <w:szCs w:val="32"/>
          <w:lang/>
        </w:rPr>
        <w:t>推荐单位：</w:t>
      </w:r>
      <w:r>
        <w:rPr>
          <w:rFonts w:ascii="仿宋" w:eastAsia="仿宋" w:hAnsi="仿宋" w:cs="仿宋" w:hint="eastAsia"/>
          <w:sz w:val="32"/>
          <w:szCs w:val="32"/>
          <w:u w:val="single"/>
          <w:lang/>
        </w:rPr>
        <w:t xml:space="preserve">                    </w:t>
      </w:r>
    </w:p>
    <w:p w:rsidR="00544020" w:rsidRDefault="003A5BE4">
      <w:pPr>
        <w:spacing w:line="720" w:lineRule="exact"/>
        <w:jc w:val="center"/>
        <w:rPr>
          <w:rFonts w:ascii="仿宋" w:eastAsia="仿宋" w:hAnsi="仿宋" w:cs="仿宋"/>
          <w:sz w:val="32"/>
          <w:szCs w:val="32"/>
        </w:rPr>
      </w:pPr>
      <w:r>
        <w:rPr>
          <w:rFonts w:ascii="仿宋" w:eastAsia="仿宋" w:hAnsi="仿宋" w:cs="仿宋" w:hint="eastAsia"/>
          <w:sz w:val="32"/>
          <w:szCs w:val="32"/>
          <w:lang/>
        </w:rPr>
        <w:t>2022</w:t>
      </w:r>
      <w:r>
        <w:rPr>
          <w:rFonts w:ascii="仿宋" w:eastAsia="仿宋" w:hAnsi="仿宋" w:cs="仿宋" w:hint="eastAsia"/>
          <w:sz w:val="32"/>
          <w:szCs w:val="32"/>
          <w:lang/>
        </w:rPr>
        <w:t>年</w:t>
      </w:r>
      <w:r>
        <w:rPr>
          <w:rFonts w:ascii="仿宋" w:eastAsia="仿宋" w:hAnsi="仿宋" w:cs="仿宋" w:hint="eastAsia"/>
          <w:sz w:val="32"/>
          <w:szCs w:val="32"/>
          <w:lang/>
        </w:rPr>
        <w:t>12</w:t>
      </w:r>
      <w:r>
        <w:rPr>
          <w:rFonts w:ascii="仿宋" w:eastAsia="仿宋" w:hAnsi="仿宋" w:cs="仿宋" w:hint="eastAsia"/>
          <w:sz w:val="32"/>
          <w:szCs w:val="32"/>
          <w:lang/>
        </w:rPr>
        <w:t>月</w:t>
      </w:r>
    </w:p>
    <w:p w:rsidR="00544020" w:rsidRDefault="003A5BE4">
      <w:pPr>
        <w:widowControl/>
        <w:jc w:val="left"/>
        <w:rPr>
          <w:rFonts w:ascii="仿宋" w:eastAsia="仿宋" w:hAnsi="仿宋" w:cs="仿宋"/>
          <w:sz w:val="32"/>
          <w:szCs w:val="32"/>
        </w:rPr>
      </w:pPr>
      <w:r>
        <w:rPr>
          <w:rFonts w:ascii="仿宋" w:eastAsia="仿宋" w:hAnsi="仿宋" w:cs="Times New Roman" w:hint="eastAsia"/>
          <w:sz w:val="32"/>
          <w:szCs w:val="32"/>
          <w:lang/>
        </w:rPr>
        <w:lastRenderedPageBreak/>
        <w:br w:type="page"/>
      </w:r>
    </w:p>
    <w:tbl>
      <w:tblPr>
        <w:tblStyle w:val="a7"/>
        <w:tblW w:w="0" w:type="auto"/>
        <w:jc w:val="center"/>
        <w:tblLook w:val="04A0"/>
      </w:tblPr>
      <w:tblGrid>
        <w:gridCol w:w="1950"/>
        <w:gridCol w:w="1135"/>
        <w:gridCol w:w="192"/>
        <w:gridCol w:w="640"/>
        <w:gridCol w:w="303"/>
        <w:gridCol w:w="220"/>
        <w:gridCol w:w="477"/>
        <w:gridCol w:w="48"/>
        <w:gridCol w:w="37"/>
        <w:gridCol w:w="340"/>
        <w:gridCol w:w="130"/>
        <w:gridCol w:w="1227"/>
        <w:gridCol w:w="630"/>
        <w:gridCol w:w="1505"/>
      </w:tblGrid>
      <w:tr w:rsidR="00544020" w:rsidTr="009F7F5F">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jc w:val="center"/>
              <w:rPr>
                <w:rFonts w:ascii="黑体" w:eastAsia="黑体" w:hAnsi="宋体" w:cs="黑体"/>
                <w:sz w:val="24"/>
                <w:szCs w:val="24"/>
              </w:rPr>
            </w:pPr>
            <w:r>
              <w:rPr>
                <w:rFonts w:ascii="黑体" w:eastAsia="黑体" w:hAnsi="宋体" w:cs="黑体" w:hint="eastAsia"/>
                <w:sz w:val="24"/>
                <w:szCs w:val="24"/>
                <w:lang/>
              </w:rPr>
              <w:lastRenderedPageBreak/>
              <w:t>申报单位基本信息</w:t>
            </w: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申报单位名称</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申报联系人</w:t>
            </w:r>
          </w:p>
        </w:tc>
        <w:tc>
          <w:tcPr>
            <w:tcW w:w="19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4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联系电话</w:t>
            </w: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电子邮件</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所在地区</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通讯地址</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是否法人单位</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8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统一信用代码</w:t>
            </w:r>
          </w:p>
        </w:tc>
        <w:tc>
          <w:tcPr>
            <w:tcW w:w="39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证照扫描件或上级法人单位授权函</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jc w:val="center"/>
              <w:rPr>
                <w:rFonts w:ascii="黑体" w:eastAsia="黑体" w:hAnsi="宋体" w:cs="黑体"/>
                <w:sz w:val="24"/>
                <w:szCs w:val="24"/>
              </w:rPr>
            </w:pPr>
            <w:r>
              <w:rPr>
                <w:rFonts w:ascii="黑体" w:eastAsia="黑体" w:hAnsi="宋体" w:cs="黑体" w:hint="eastAsia"/>
                <w:sz w:val="24"/>
                <w:szCs w:val="24"/>
                <w:lang/>
              </w:rPr>
              <w:t>管理机制</w:t>
            </w: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科普工作机构</w:t>
            </w:r>
          </w:p>
        </w:tc>
        <w:tc>
          <w:tcPr>
            <w:tcW w:w="30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申报材料：</w:t>
            </w:r>
          </w:p>
        </w:tc>
        <w:tc>
          <w:tcPr>
            <w:tcW w:w="3832" w:type="dxa"/>
            <w:gridSpan w:val="5"/>
            <w:vMerge w:val="restart"/>
            <w:tcBorders>
              <w:top w:val="single" w:sz="4" w:space="0" w:color="auto"/>
              <w:left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lang/>
              </w:rPr>
            </w:pPr>
            <w:r>
              <w:rPr>
                <w:rFonts w:ascii="仿宋" w:eastAsia="仿宋" w:hAnsi="仿宋" w:cs="仿宋" w:hint="eastAsia"/>
                <w:sz w:val="24"/>
                <w:szCs w:val="24"/>
                <w:lang/>
              </w:rPr>
              <w:t>（提供描述对应事项的正式文件电子版或网站发布页面的链接地址）</w:t>
            </w: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科普工作规划（计划）</w:t>
            </w:r>
          </w:p>
        </w:tc>
        <w:tc>
          <w:tcPr>
            <w:tcW w:w="30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申报材料：</w:t>
            </w:r>
          </w:p>
        </w:tc>
        <w:tc>
          <w:tcPr>
            <w:tcW w:w="3832" w:type="dxa"/>
            <w:gridSpan w:val="5"/>
            <w:vMerge/>
            <w:tcBorders>
              <w:left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科普服务宗旨</w:t>
            </w:r>
          </w:p>
        </w:tc>
        <w:tc>
          <w:tcPr>
            <w:tcW w:w="30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申报材料：</w:t>
            </w:r>
          </w:p>
        </w:tc>
        <w:tc>
          <w:tcPr>
            <w:tcW w:w="3832" w:type="dxa"/>
            <w:gridSpan w:val="5"/>
            <w:vMerge/>
            <w:tcBorders>
              <w:left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lang/>
              </w:rPr>
            </w:pPr>
            <w:r>
              <w:rPr>
                <w:rFonts w:ascii="仿宋" w:eastAsia="仿宋" w:hAnsi="仿宋" w:cs="仿宋" w:hint="eastAsia"/>
                <w:sz w:val="24"/>
                <w:szCs w:val="24"/>
                <w:lang/>
              </w:rPr>
              <w:t>科普工作制度</w:t>
            </w:r>
          </w:p>
        </w:tc>
        <w:tc>
          <w:tcPr>
            <w:tcW w:w="30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lang/>
              </w:rPr>
            </w:pPr>
            <w:r>
              <w:rPr>
                <w:rFonts w:ascii="仿宋" w:eastAsia="仿宋" w:hAnsi="仿宋" w:cs="仿宋" w:hint="eastAsia"/>
                <w:sz w:val="24"/>
                <w:szCs w:val="24"/>
                <w:lang/>
              </w:rPr>
              <w:t>申报材料：</w:t>
            </w:r>
          </w:p>
        </w:tc>
        <w:tc>
          <w:tcPr>
            <w:tcW w:w="3832" w:type="dxa"/>
            <w:gridSpan w:val="5"/>
            <w:vMerge/>
            <w:tcBorders>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highlight w:val="yellow"/>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年度科普经费收支情况</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申报材料（提供</w:t>
            </w:r>
            <w:r>
              <w:rPr>
                <w:rFonts w:ascii="仿宋" w:eastAsia="仿宋" w:hAnsi="仿宋" w:cs="仿宋" w:hint="eastAsia"/>
                <w:sz w:val="24"/>
                <w:szCs w:val="24"/>
                <w:lang/>
              </w:rPr>
              <w:t>2020-2022</w:t>
            </w:r>
            <w:r>
              <w:rPr>
                <w:rFonts w:ascii="仿宋" w:eastAsia="仿宋" w:hAnsi="仿宋" w:cs="仿宋" w:hint="eastAsia"/>
                <w:sz w:val="24"/>
                <w:szCs w:val="24"/>
                <w:lang/>
              </w:rPr>
              <w:t>年期间，本单位每年科普经费收支决算或科普经费收支情况说明，情况说明需明确支出用途和金额）：</w:t>
            </w: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专兼职人员科普教育工作成效纳入绩效评价或表彰奖励范围情况</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申报材料（提供</w:t>
            </w:r>
            <w:r>
              <w:rPr>
                <w:rFonts w:ascii="仿宋" w:eastAsia="仿宋" w:hAnsi="仿宋" w:cs="仿宋" w:hint="eastAsia"/>
                <w:sz w:val="24"/>
                <w:szCs w:val="24"/>
                <w:lang/>
              </w:rPr>
              <w:t>2020-2022</w:t>
            </w:r>
            <w:r>
              <w:rPr>
                <w:rFonts w:ascii="仿宋" w:eastAsia="仿宋" w:hAnsi="仿宋" w:cs="仿宋" w:hint="eastAsia"/>
                <w:sz w:val="24"/>
                <w:szCs w:val="24"/>
                <w:lang/>
              </w:rPr>
              <w:t>年期间，任意一年度中专兼职人员科普教育工作成效纳入绩效评价或表彰奖励范围的证明材料）：</w:t>
            </w:r>
          </w:p>
        </w:tc>
      </w:tr>
      <w:tr w:rsidR="00544020" w:rsidTr="009F7F5F">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jc w:val="center"/>
              <w:rPr>
                <w:rFonts w:ascii="黑体" w:eastAsia="黑体" w:hAnsi="宋体" w:cs="黑体"/>
                <w:sz w:val="24"/>
                <w:szCs w:val="24"/>
              </w:rPr>
            </w:pPr>
            <w:r>
              <w:rPr>
                <w:rFonts w:ascii="黑体" w:eastAsia="黑体" w:hAnsi="宋体" w:cs="黑体" w:hint="eastAsia"/>
                <w:sz w:val="24"/>
                <w:szCs w:val="24"/>
                <w:lang/>
              </w:rPr>
              <w:t>设施条件</w:t>
            </w: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室内展教展示区域总面积</w:t>
            </w: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证明材料</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vMerge w:val="restart"/>
            <w:tcBorders>
              <w:top w:val="single" w:sz="4" w:space="0" w:color="auto"/>
              <w:left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展教展示区域及展教设施设备</w:t>
            </w: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lang/>
              </w:rPr>
              <w:t>名称</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lang/>
              </w:rPr>
              <w:t>上传照片</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rPr>
              <w:t>说明</w:t>
            </w:r>
          </w:p>
        </w:tc>
      </w:tr>
      <w:tr w:rsidR="00544020" w:rsidTr="009F7F5F">
        <w:trPr>
          <w:jc w:val="center"/>
        </w:trPr>
        <w:tc>
          <w:tcPr>
            <w:tcW w:w="1950" w:type="dxa"/>
            <w:vMerge/>
            <w:tcBorders>
              <w:left w:val="single" w:sz="4" w:space="0" w:color="auto"/>
              <w:right w:val="single" w:sz="4" w:space="0" w:color="auto"/>
            </w:tcBorders>
            <w:shd w:val="clear" w:color="auto" w:fill="auto"/>
            <w:vAlign w:val="center"/>
          </w:tcPr>
          <w:p w:rsidR="00544020" w:rsidRDefault="00544020">
            <w:pPr>
              <w:adjustRightInd w:val="0"/>
              <w:snapToGrid w:val="0"/>
              <w:spacing w:line="300" w:lineRule="exact"/>
              <w:rPr>
                <w:rFonts w:ascii="仿宋" w:eastAsia="仿宋" w:hAnsi="仿宋" w:cs="仿宋"/>
                <w:sz w:val="24"/>
                <w:szCs w:val="24"/>
                <w:lang/>
              </w:rPr>
            </w:pP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（区域</w:t>
            </w:r>
            <w:r>
              <w:rPr>
                <w:rFonts w:ascii="仿宋" w:eastAsia="仿宋" w:hAnsi="仿宋" w:cs="仿宋" w:hint="eastAsia"/>
                <w:sz w:val="24"/>
                <w:szCs w:val="24"/>
              </w:rPr>
              <w:t>1</w:t>
            </w:r>
            <w:r>
              <w:rPr>
                <w:rFonts w:ascii="仿宋" w:eastAsia="仿宋" w:hAnsi="仿宋" w:cs="仿宋" w:hint="eastAsia"/>
                <w:sz w:val="24"/>
                <w:szCs w:val="24"/>
              </w:rPr>
              <w:t>）</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lang/>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vMerge/>
            <w:tcBorders>
              <w:left w:val="single" w:sz="4" w:space="0" w:color="auto"/>
              <w:right w:val="single" w:sz="4" w:space="0" w:color="auto"/>
            </w:tcBorders>
            <w:shd w:val="clear" w:color="auto" w:fill="auto"/>
            <w:vAlign w:val="center"/>
          </w:tcPr>
          <w:p w:rsidR="00544020" w:rsidRDefault="00544020">
            <w:pPr>
              <w:adjustRightInd w:val="0"/>
              <w:snapToGrid w:val="0"/>
              <w:spacing w:line="300" w:lineRule="exact"/>
              <w:rPr>
                <w:rFonts w:ascii="仿宋" w:eastAsia="仿宋" w:hAnsi="仿宋" w:cs="仿宋"/>
                <w:sz w:val="24"/>
                <w:szCs w:val="24"/>
                <w:lang/>
              </w:rPr>
            </w:pP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（区域</w:t>
            </w:r>
            <w:r>
              <w:rPr>
                <w:rFonts w:ascii="仿宋" w:eastAsia="仿宋" w:hAnsi="仿宋" w:cs="仿宋" w:hint="eastAsia"/>
                <w:sz w:val="24"/>
                <w:szCs w:val="24"/>
              </w:rPr>
              <w:t>2</w:t>
            </w:r>
            <w:r>
              <w:rPr>
                <w:rFonts w:ascii="仿宋" w:eastAsia="仿宋" w:hAnsi="仿宋" w:cs="仿宋" w:hint="eastAsia"/>
                <w:sz w:val="24"/>
                <w:szCs w:val="24"/>
              </w:rPr>
              <w:t>）</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lang/>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vMerge/>
            <w:tcBorders>
              <w:left w:val="single" w:sz="4" w:space="0" w:color="auto"/>
              <w:right w:val="single" w:sz="4" w:space="0" w:color="auto"/>
            </w:tcBorders>
            <w:shd w:val="clear" w:color="auto" w:fill="auto"/>
            <w:vAlign w:val="center"/>
          </w:tcPr>
          <w:p w:rsidR="00544020" w:rsidRDefault="00544020">
            <w:pPr>
              <w:adjustRightInd w:val="0"/>
              <w:snapToGrid w:val="0"/>
              <w:spacing w:line="300" w:lineRule="exact"/>
              <w:rPr>
                <w:rFonts w:ascii="仿宋" w:eastAsia="仿宋" w:hAnsi="仿宋" w:cs="仿宋"/>
                <w:sz w:val="24"/>
                <w:szCs w:val="24"/>
                <w:lang/>
              </w:rPr>
            </w:pP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lang/>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vMerge/>
            <w:tcBorders>
              <w:left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（名称</w:t>
            </w:r>
            <w:r>
              <w:rPr>
                <w:rFonts w:ascii="仿宋" w:eastAsia="仿宋" w:hAnsi="仿宋" w:cs="仿宋" w:hint="eastAsia"/>
                <w:sz w:val="24"/>
                <w:szCs w:val="24"/>
                <w:lang/>
              </w:rPr>
              <w:t xml:space="preserve"> 1</w:t>
            </w:r>
            <w:r>
              <w:rPr>
                <w:rFonts w:ascii="仿宋" w:eastAsia="仿宋" w:hAnsi="仿宋" w:cs="仿宋" w:hint="eastAsia"/>
                <w:sz w:val="24"/>
                <w:szCs w:val="24"/>
                <w:lang/>
              </w:rPr>
              <w:t>）</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200" w:lineRule="exact"/>
              <w:rPr>
                <w:rFonts w:ascii="仿宋" w:eastAsia="仿宋" w:hAnsi="仿宋" w:cs="仿宋"/>
                <w:sz w:val="18"/>
                <w:szCs w:val="18"/>
              </w:rPr>
            </w:pPr>
          </w:p>
        </w:tc>
      </w:tr>
      <w:tr w:rsidR="00544020" w:rsidTr="009F7F5F">
        <w:trPr>
          <w:jc w:val="center"/>
        </w:trPr>
        <w:tc>
          <w:tcPr>
            <w:tcW w:w="1950" w:type="dxa"/>
            <w:vMerge/>
            <w:tcBorders>
              <w:left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（名称</w:t>
            </w:r>
            <w:r>
              <w:rPr>
                <w:rFonts w:ascii="仿宋" w:eastAsia="仿宋" w:hAnsi="仿宋" w:cs="仿宋" w:hint="eastAsia"/>
                <w:sz w:val="24"/>
                <w:szCs w:val="24"/>
                <w:lang/>
              </w:rPr>
              <w:t xml:space="preserve"> 2</w:t>
            </w:r>
            <w:r>
              <w:rPr>
                <w:rFonts w:ascii="仿宋" w:eastAsia="仿宋" w:hAnsi="仿宋" w:cs="仿宋" w:hint="eastAsia"/>
                <w:sz w:val="24"/>
                <w:szCs w:val="24"/>
                <w:lang/>
              </w:rPr>
              <w:t>）</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vMerge/>
            <w:tcBorders>
              <w:left w:val="single" w:sz="4" w:space="0" w:color="auto"/>
              <w:bottom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30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w:t>
            </w:r>
          </w:p>
        </w:tc>
        <w:tc>
          <w:tcPr>
            <w:tcW w:w="17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近</w:t>
            </w:r>
            <w:r>
              <w:rPr>
                <w:rFonts w:ascii="仿宋" w:eastAsia="仿宋" w:hAnsi="仿宋" w:cs="仿宋" w:hint="eastAsia"/>
                <w:sz w:val="24"/>
                <w:szCs w:val="24"/>
                <w:lang/>
              </w:rPr>
              <w:t xml:space="preserve"> 5</w:t>
            </w:r>
            <w:r>
              <w:rPr>
                <w:rFonts w:ascii="仿宋" w:eastAsia="仿宋" w:hAnsi="仿宋" w:cs="仿宋" w:hint="eastAsia"/>
                <w:sz w:val="24"/>
                <w:szCs w:val="24"/>
                <w:lang/>
              </w:rPr>
              <w:t>年内展教内容设施有无更新</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申报材料：</w:t>
            </w:r>
          </w:p>
        </w:tc>
      </w:tr>
      <w:tr w:rsidR="00544020" w:rsidTr="009F7F5F">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jc w:val="center"/>
              <w:rPr>
                <w:rFonts w:ascii="黑体" w:eastAsia="黑体" w:hAnsi="宋体" w:cs="黑体"/>
                <w:sz w:val="24"/>
                <w:szCs w:val="24"/>
              </w:rPr>
            </w:pPr>
            <w:r>
              <w:rPr>
                <w:rFonts w:ascii="黑体" w:eastAsia="黑体" w:hAnsi="宋体" w:cs="黑体" w:hint="eastAsia"/>
                <w:sz w:val="24"/>
                <w:szCs w:val="24"/>
                <w:lang/>
              </w:rPr>
              <w:t>科普队伍</w:t>
            </w: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专兼职科普人员数量</w:t>
            </w:r>
          </w:p>
        </w:tc>
        <w:tc>
          <w:tcPr>
            <w:tcW w:w="2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22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人员名单：</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专职科普人员参与基地科普工作情况</w:t>
            </w:r>
          </w:p>
        </w:tc>
        <w:tc>
          <w:tcPr>
            <w:tcW w:w="2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22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兼职科普人员参与基地科普工作情况</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专兼职科普人员业务交流或培训活动方案</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活动方案及参与人员名单</w:t>
            </w:r>
            <w:r>
              <w:rPr>
                <w:rFonts w:ascii="仿宋" w:eastAsia="仿宋" w:hAnsi="仿宋" w:cs="仿宋" w:hint="eastAsia"/>
                <w:sz w:val="24"/>
                <w:szCs w:val="24"/>
                <w:lang/>
              </w:rPr>
              <w:t xml:space="preserve"> 1</w:t>
            </w:r>
            <w:r>
              <w:rPr>
                <w:rFonts w:ascii="仿宋" w:eastAsia="仿宋" w:hAnsi="仿宋" w:cs="仿宋" w:hint="eastAsia"/>
                <w:sz w:val="24"/>
                <w:szCs w:val="24"/>
                <w:lang/>
              </w:rPr>
              <w:t>：</w:t>
            </w:r>
          </w:p>
        </w:tc>
      </w:tr>
      <w:tr w:rsidR="00544020" w:rsidTr="009F7F5F">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活动方案及参与人员名单</w:t>
            </w:r>
            <w:r>
              <w:rPr>
                <w:rFonts w:ascii="仿宋" w:eastAsia="仿宋" w:hAnsi="仿宋" w:cs="仿宋" w:hint="eastAsia"/>
                <w:sz w:val="24"/>
                <w:szCs w:val="24"/>
                <w:lang/>
              </w:rPr>
              <w:t xml:space="preserve"> 2</w:t>
            </w:r>
            <w:r>
              <w:rPr>
                <w:rFonts w:ascii="仿宋" w:eastAsia="仿宋" w:hAnsi="仿宋" w:cs="仿宋" w:hint="eastAsia"/>
                <w:sz w:val="24"/>
                <w:szCs w:val="24"/>
                <w:lang/>
              </w:rPr>
              <w:t>：</w:t>
            </w:r>
          </w:p>
        </w:tc>
      </w:tr>
      <w:tr w:rsidR="00544020" w:rsidTr="009F7F5F">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w:t>
            </w:r>
          </w:p>
        </w:tc>
      </w:tr>
      <w:tr w:rsidR="00544020" w:rsidTr="009F7F5F">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jc w:val="center"/>
              <w:rPr>
                <w:rFonts w:ascii="黑体" w:eastAsia="黑体" w:hAnsi="宋体" w:cs="黑体"/>
                <w:sz w:val="24"/>
                <w:szCs w:val="24"/>
              </w:rPr>
            </w:pPr>
            <w:r>
              <w:rPr>
                <w:rFonts w:ascii="黑体" w:eastAsia="黑体" w:hAnsi="宋体" w:cs="黑体" w:hint="eastAsia"/>
                <w:sz w:val="24"/>
                <w:szCs w:val="24"/>
                <w:lang/>
              </w:rPr>
              <w:t>科普服务</w:t>
            </w: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开放服务和安全管理制度</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申报材料（提供有关开放制度、安全管理与应急预案的正式文件电子版）：</w:t>
            </w:r>
          </w:p>
        </w:tc>
      </w:tr>
      <w:tr w:rsidR="00544020" w:rsidTr="009F7F5F">
        <w:trPr>
          <w:jc w:val="center"/>
        </w:trPr>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公布开放（预约）信息、科普教育活动信息、展教资源更新情况等公共科普服务信息情况</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网址链接</w:t>
            </w:r>
            <w:r>
              <w:rPr>
                <w:rFonts w:ascii="仿宋" w:eastAsia="仿宋" w:hAnsi="仿宋" w:cs="仿宋" w:hint="eastAsia"/>
                <w:sz w:val="24"/>
                <w:szCs w:val="24"/>
                <w:lang/>
              </w:rPr>
              <w:t>1</w:t>
            </w:r>
            <w:r>
              <w:rPr>
                <w:rFonts w:ascii="仿宋" w:eastAsia="仿宋" w:hAnsi="仿宋" w:cs="仿宋" w:hint="eastAsia"/>
                <w:sz w:val="24"/>
                <w:szCs w:val="24"/>
                <w:lang/>
              </w:rPr>
              <w:t>：</w:t>
            </w:r>
          </w:p>
        </w:tc>
      </w:tr>
      <w:tr w:rsidR="00544020" w:rsidTr="009F7F5F">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网址链接</w:t>
            </w:r>
            <w:r>
              <w:rPr>
                <w:rFonts w:ascii="仿宋" w:eastAsia="仿宋" w:hAnsi="仿宋" w:cs="仿宋" w:hint="eastAsia"/>
                <w:sz w:val="24"/>
                <w:szCs w:val="24"/>
                <w:lang/>
              </w:rPr>
              <w:t>2</w:t>
            </w:r>
            <w:r>
              <w:rPr>
                <w:rFonts w:ascii="仿宋" w:eastAsia="仿宋" w:hAnsi="仿宋" w:cs="仿宋" w:hint="eastAsia"/>
                <w:sz w:val="24"/>
                <w:szCs w:val="24"/>
                <w:lang/>
              </w:rPr>
              <w:t>：</w:t>
            </w:r>
          </w:p>
        </w:tc>
      </w:tr>
      <w:tr w:rsidR="00544020" w:rsidTr="009F7F5F">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网址链接</w:t>
            </w:r>
            <w:r>
              <w:rPr>
                <w:rFonts w:ascii="仿宋" w:eastAsia="仿宋" w:hAnsi="仿宋" w:cs="仿宋" w:hint="eastAsia"/>
                <w:sz w:val="24"/>
                <w:szCs w:val="24"/>
                <w:lang/>
              </w:rPr>
              <w:t>3</w:t>
            </w:r>
            <w:r>
              <w:rPr>
                <w:rFonts w:ascii="仿宋" w:eastAsia="仿宋" w:hAnsi="仿宋" w:cs="仿宋" w:hint="eastAsia"/>
                <w:sz w:val="24"/>
                <w:szCs w:val="24"/>
                <w:lang/>
              </w:rPr>
              <w:t>：</w:t>
            </w: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每年实际服务公众天数</w:t>
            </w:r>
          </w:p>
        </w:tc>
        <w:tc>
          <w:tcPr>
            <w:tcW w:w="2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24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说明材料：</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专门的科普网站</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网站链接：</w:t>
            </w:r>
          </w:p>
        </w:tc>
      </w:tr>
      <w:tr w:rsidR="009F7F5F" w:rsidTr="00BD1FE3">
        <w:trPr>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9F7F5F" w:rsidRDefault="009F7F5F">
            <w:pPr>
              <w:adjustRightInd w:val="0"/>
              <w:snapToGrid w:val="0"/>
              <w:spacing w:line="300" w:lineRule="exact"/>
              <w:rPr>
                <w:rFonts w:ascii="仿宋" w:eastAsia="仿宋" w:hAnsi="仿宋" w:cs="仿宋"/>
                <w:sz w:val="24"/>
                <w:szCs w:val="24"/>
                <w:lang/>
              </w:rPr>
            </w:pPr>
            <w:r>
              <w:rPr>
                <w:rFonts w:ascii="仿宋" w:eastAsia="仿宋" w:hAnsi="仿宋" w:cs="仿宋" w:hint="eastAsia"/>
                <w:sz w:val="24"/>
                <w:szCs w:val="24"/>
                <w:lang/>
              </w:rPr>
              <w:t>新媒体服务号</w:t>
            </w:r>
          </w:p>
        </w:tc>
        <w:tc>
          <w:tcPr>
            <w:tcW w:w="68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F7F5F" w:rsidRDefault="009F7F5F">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vMerge w:val="restart"/>
            <w:tcBorders>
              <w:top w:val="single" w:sz="4" w:space="0" w:color="auto"/>
              <w:left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创作和传播优质科普资源情况</w:t>
            </w:r>
          </w:p>
        </w:tc>
        <w:tc>
          <w:tcPr>
            <w:tcW w:w="2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原创科普资源图片</w:t>
            </w:r>
          </w:p>
        </w:tc>
        <w:tc>
          <w:tcPr>
            <w:tcW w:w="31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图片说明</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200" w:lineRule="exact"/>
              <w:rPr>
                <w:rFonts w:ascii="仿宋" w:eastAsia="仿宋" w:hAnsi="仿宋" w:cs="仿宋"/>
                <w:sz w:val="24"/>
                <w:szCs w:val="24"/>
              </w:rPr>
            </w:pPr>
            <w:r>
              <w:rPr>
                <w:rFonts w:ascii="仿宋" w:eastAsia="仿宋" w:hAnsi="仿宋" w:cs="仿宋" w:hint="eastAsia"/>
                <w:sz w:val="18"/>
                <w:szCs w:val="18"/>
                <w:lang/>
              </w:rPr>
              <w:t>是否为原创科普资源</w:t>
            </w:r>
          </w:p>
        </w:tc>
      </w:tr>
      <w:tr w:rsidR="00544020" w:rsidTr="009F7F5F">
        <w:trPr>
          <w:jc w:val="center"/>
        </w:trPr>
        <w:tc>
          <w:tcPr>
            <w:tcW w:w="1950" w:type="dxa"/>
            <w:vMerge/>
            <w:tcBorders>
              <w:left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2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31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vMerge/>
            <w:tcBorders>
              <w:left w:val="single" w:sz="4" w:space="0" w:color="auto"/>
              <w:bottom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22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31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trHeight w:val="56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jc w:val="center"/>
              <w:rPr>
                <w:rFonts w:ascii="黑体" w:eastAsia="黑体" w:hAnsi="宋体" w:cs="黑体"/>
                <w:sz w:val="24"/>
                <w:szCs w:val="24"/>
              </w:rPr>
            </w:pPr>
            <w:r>
              <w:rPr>
                <w:rFonts w:ascii="黑体" w:eastAsia="黑体" w:hAnsi="宋体" w:cs="黑体" w:hint="eastAsia"/>
                <w:sz w:val="24"/>
                <w:szCs w:val="24"/>
                <w:lang/>
              </w:rPr>
              <w:t>科普活动</w:t>
            </w:r>
          </w:p>
        </w:tc>
      </w:tr>
      <w:tr w:rsidR="00544020" w:rsidTr="009F7F5F">
        <w:trPr>
          <w:jc w:val="center"/>
        </w:trPr>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t>开展全国科普日等主题科普活动情况</w:t>
            </w:r>
          </w:p>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活动名称</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lang/>
              </w:rPr>
            </w:pPr>
            <w:r>
              <w:rPr>
                <w:rFonts w:ascii="仿宋" w:eastAsia="仿宋" w:hAnsi="仿宋" w:cs="仿宋" w:hint="eastAsia"/>
                <w:sz w:val="24"/>
                <w:szCs w:val="24"/>
                <w:lang/>
              </w:rPr>
              <w:t>时间</w:t>
            </w: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活动简介</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lang/>
              </w:rPr>
            </w:pPr>
            <w:r>
              <w:rPr>
                <w:rFonts w:ascii="仿宋" w:eastAsia="仿宋" w:hAnsi="仿宋" w:cs="仿宋" w:hint="eastAsia"/>
                <w:sz w:val="24"/>
                <w:szCs w:val="24"/>
                <w:lang/>
              </w:rPr>
              <w:t>照片</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lang/>
              </w:rPr>
            </w:pPr>
            <w:r>
              <w:rPr>
                <w:rFonts w:ascii="仿宋" w:eastAsia="仿宋" w:hAnsi="仿宋" w:cs="仿宋" w:hint="eastAsia"/>
                <w:sz w:val="24"/>
                <w:szCs w:val="24"/>
                <w:lang/>
              </w:rPr>
              <w:t>新闻链接</w:t>
            </w:r>
          </w:p>
        </w:tc>
      </w:tr>
      <w:tr w:rsidR="00544020" w:rsidTr="009F7F5F">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lang/>
              </w:rPr>
            </w:pPr>
          </w:p>
        </w:tc>
      </w:tr>
      <w:tr w:rsidR="00544020" w:rsidTr="009F7F5F">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lang/>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lang/>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300" w:lineRule="exact"/>
              <w:rPr>
                <w:rFonts w:ascii="仿宋" w:eastAsia="仿宋" w:hAnsi="仿宋" w:cs="仿宋"/>
                <w:sz w:val="24"/>
                <w:szCs w:val="24"/>
              </w:rPr>
            </w:pPr>
            <w:r>
              <w:rPr>
                <w:rFonts w:ascii="仿宋" w:eastAsia="仿宋" w:hAnsi="仿宋" w:cs="仿宋" w:hint="eastAsia"/>
                <w:sz w:val="24"/>
                <w:szCs w:val="24"/>
                <w:lang/>
              </w:rPr>
              <w:lastRenderedPageBreak/>
              <w:t>开展</w:t>
            </w:r>
            <w:r>
              <w:rPr>
                <w:rFonts w:ascii="仿宋" w:eastAsia="仿宋" w:hAnsi="仿宋" w:cs="仿宋" w:hint="eastAsia"/>
                <w:sz w:val="24"/>
                <w:szCs w:val="24"/>
                <w:lang/>
              </w:rPr>
              <w:t xml:space="preserve"> </w:t>
            </w:r>
            <w:r>
              <w:rPr>
                <w:rFonts w:ascii="仿宋" w:eastAsia="仿宋" w:hAnsi="仿宋" w:cs="仿宋" w:hint="eastAsia"/>
                <w:sz w:val="24"/>
                <w:szCs w:val="24"/>
                <w:lang/>
              </w:rPr>
              <w:t>“走出去</w:t>
            </w:r>
            <w:r>
              <w:rPr>
                <w:rFonts w:ascii="仿宋" w:eastAsia="仿宋" w:hAnsi="仿宋" w:cs="仿宋" w:hint="eastAsia"/>
                <w:sz w:val="24"/>
                <w:szCs w:val="24"/>
                <w:lang/>
              </w:rPr>
              <w:t xml:space="preserve"> </w:t>
            </w:r>
            <w:r>
              <w:rPr>
                <w:rFonts w:ascii="仿宋" w:eastAsia="仿宋" w:hAnsi="仿宋" w:cs="仿宋" w:hint="eastAsia"/>
                <w:sz w:val="24"/>
                <w:szCs w:val="24"/>
                <w:lang/>
              </w:rPr>
              <w:t>”的科普活动情况</w:t>
            </w:r>
          </w:p>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200" w:lineRule="exact"/>
              <w:rPr>
                <w:rFonts w:ascii="仿宋" w:eastAsia="仿宋" w:hAnsi="仿宋" w:cs="仿宋"/>
                <w:sz w:val="24"/>
                <w:szCs w:val="24"/>
              </w:rPr>
            </w:pPr>
          </w:p>
        </w:tc>
      </w:tr>
      <w:tr w:rsidR="00544020" w:rsidTr="009F7F5F">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rPr>
                <w:rFonts w:hint="eastAsia"/>
                <w:sz w:val="20"/>
                <w:szCs w:val="20"/>
              </w:rPr>
            </w:pPr>
          </w:p>
        </w:tc>
        <w:tc>
          <w:tcPr>
            <w:tcW w:w="1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3A5BE4">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rPr>
              <w:t>……</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020" w:rsidRDefault="00544020">
            <w:pPr>
              <w:adjustRightInd w:val="0"/>
              <w:snapToGrid w:val="0"/>
              <w:spacing w:line="400" w:lineRule="exact"/>
              <w:rPr>
                <w:rFonts w:ascii="仿宋" w:eastAsia="仿宋" w:hAnsi="仿宋" w:cs="仿宋"/>
                <w:sz w:val="24"/>
                <w:szCs w:val="24"/>
              </w:rPr>
            </w:pPr>
          </w:p>
        </w:tc>
      </w:tr>
      <w:tr w:rsidR="00544020" w:rsidTr="009F7F5F">
        <w:trPr>
          <w:trHeight w:val="3237"/>
          <w:jc w:val="center"/>
        </w:trPr>
        <w:tc>
          <w:tcPr>
            <w:tcW w:w="8834" w:type="dxa"/>
            <w:gridSpan w:val="14"/>
            <w:tcBorders>
              <w:top w:val="single" w:sz="4" w:space="0" w:color="auto"/>
              <w:left w:val="single" w:sz="4" w:space="0" w:color="auto"/>
              <w:bottom w:val="single" w:sz="4" w:space="0" w:color="auto"/>
              <w:right w:val="single" w:sz="4" w:space="0" w:color="auto"/>
            </w:tcBorders>
            <w:shd w:val="clear" w:color="auto" w:fill="auto"/>
          </w:tcPr>
          <w:p w:rsidR="00544020" w:rsidRDefault="00544020">
            <w:pPr>
              <w:adjustRightInd w:val="0"/>
              <w:snapToGrid w:val="0"/>
              <w:spacing w:line="400" w:lineRule="exact"/>
              <w:rPr>
                <w:rFonts w:ascii="仿宋" w:eastAsia="仿宋" w:hAnsi="仿宋" w:cs="仿宋"/>
                <w:sz w:val="24"/>
                <w:szCs w:val="24"/>
              </w:rPr>
            </w:pPr>
          </w:p>
          <w:p w:rsidR="00544020" w:rsidRDefault="003A5BE4">
            <w:pPr>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lang/>
              </w:rPr>
              <w:t>以上材料属实，特此申报</w:t>
            </w:r>
            <w:r>
              <w:rPr>
                <w:rFonts w:ascii="仿宋" w:eastAsia="仿宋" w:hAnsi="仿宋" w:cs="仿宋" w:hint="eastAsia"/>
                <w:sz w:val="24"/>
                <w:szCs w:val="24"/>
                <w:lang/>
              </w:rPr>
              <w:t xml:space="preserve"> 2023-2025</w:t>
            </w:r>
            <w:r>
              <w:rPr>
                <w:rFonts w:ascii="仿宋" w:eastAsia="仿宋" w:hAnsi="仿宋" w:cs="仿宋" w:hint="eastAsia"/>
                <w:sz w:val="24"/>
                <w:szCs w:val="24"/>
                <w:lang/>
              </w:rPr>
              <w:t>年度山东省科普教育基地。</w:t>
            </w:r>
          </w:p>
          <w:p w:rsidR="00544020" w:rsidRDefault="00544020">
            <w:pPr>
              <w:adjustRightInd w:val="0"/>
              <w:snapToGrid w:val="0"/>
              <w:spacing w:line="400" w:lineRule="exact"/>
              <w:rPr>
                <w:rFonts w:ascii="仿宋" w:eastAsia="仿宋" w:hAnsi="仿宋" w:cs="仿宋"/>
                <w:sz w:val="24"/>
                <w:szCs w:val="24"/>
              </w:rPr>
            </w:pPr>
          </w:p>
          <w:p w:rsidR="00544020" w:rsidRDefault="00544020">
            <w:pPr>
              <w:adjustRightInd w:val="0"/>
              <w:snapToGrid w:val="0"/>
              <w:spacing w:line="400" w:lineRule="exact"/>
              <w:rPr>
                <w:rFonts w:ascii="仿宋" w:eastAsia="仿宋" w:hAnsi="仿宋" w:cs="仿宋"/>
                <w:sz w:val="24"/>
                <w:szCs w:val="24"/>
              </w:rPr>
            </w:pPr>
          </w:p>
          <w:p w:rsidR="00544020" w:rsidRDefault="00544020">
            <w:pPr>
              <w:adjustRightInd w:val="0"/>
              <w:snapToGrid w:val="0"/>
              <w:spacing w:line="400" w:lineRule="exact"/>
              <w:rPr>
                <w:rFonts w:ascii="仿宋" w:eastAsia="仿宋" w:hAnsi="仿宋" w:cs="仿宋"/>
                <w:sz w:val="24"/>
                <w:szCs w:val="24"/>
              </w:rPr>
            </w:pPr>
          </w:p>
          <w:p w:rsidR="00544020" w:rsidRDefault="003A5BE4">
            <w:pPr>
              <w:adjustRightInd w:val="0"/>
              <w:snapToGrid w:val="0"/>
              <w:spacing w:line="400" w:lineRule="exact"/>
              <w:ind w:firstLineChars="2400" w:firstLine="5760"/>
              <w:rPr>
                <w:rFonts w:ascii="仿宋" w:eastAsia="仿宋" w:hAnsi="仿宋" w:cs="仿宋"/>
                <w:sz w:val="24"/>
                <w:szCs w:val="24"/>
              </w:rPr>
            </w:pPr>
            <w:r>
              <w:rPr>
                <w:rFonts w:ascii="仿宋" w:eastAsia="仿宋" w:hAnsi="仿宋" w:cs="仿宋" w:hint="eastAsia"/>
                <w:sz w:val="24"/>
                <w:szCs w:val="24"/>
                <w:lang/>
              </w:rPr>
              <w:t>申报单位：（盖章）</w:t>
            </w:r>
          </w:p>
          <w:p w:rsidR="00544020" w:rsidRDefault="003A5BE4">
            <w:pPr>
              <w:adjustRightInd w:val="0"/>
              <w:snapToGrid w:val="0"/>
              <w:spacing w:line="400" w:lineRule="exact"/>
              <w:ind w:firstLineChars="2400" w:firstLine="5760"/>
              <w:rPr>
                <w:rFonts w:ascii="仿宋" w:eastAsia="仿宋" w:hAnsi="仿宋" w:cs="仿宋"/>
                <w:sz w:val="24"/>
                <w:szCs w:val="24"/>
              </w:rPr>
            </w:pPr>
            <w:r>
              <w:rPr>
                <w:rFonts w:ascii="仿宋" w:eastAsia="仿宋" w:hAnsi="仿宋" w:cs="仿宋" w:hint="eastAsia"/>
                <w:sz w:val="24"/>
                <w:szCs w:val="24"/>
                <w:lang/>
              </w:rPr>
              <w:t>申报日期：</w:t>
            </w:r>
            <w:r>
              <w:rPr>
                <w:rFonts w:ascii="仿宋" w:eastAsia="仿宋" w:hAnsi="仿宋" w:cs="仿宋" w:hint="eastAsia"/>
                <w:sz w:val="24"/>
                <w:szCs w:val="24"/>
                <w:lang/>
              </w:rPr>
              <w:t>2023</w:t>
            </w:r>
            <w:r>
              <w:rPr>
                <w:rFonts w:ascii="仿宋" w:eastAsia="仿宋" w:hAnsi="仿宋" w:cs="仿宋" w:hint="eastAsia"/>
                <w:sz w:val="24"/>
                <w:szCs w:val="24"/>
                <w:lang/>
              </w:rPr>
              <w:t>年</w:t>
            </w:r>
            <w:r>
              <w:rPr>
                <w:rFonts w:ascii="仿宋" w:eastAsia="仿宋" w:hAnsi="仿宋" w:cs="仿宋" w:hint="eastAsia"/>
                <w:sz w:val="24"/>
                <w:szCs w:val="24"/>
                <w:lang/>
              </w:rPr>
              <w:t xml:space="preserve"> </w:t>
            </w:r>
            <w:r>
              <w:rPr>
                <w:rFonts w:ascii="仿宋" w:eastAsia="仿宋" w:hAnsi="仿宋" w:cs="仿宋" w:hint="eastAsia"/>
                <w:sz w:val="24"/>
                <w:szCs w:val="24"/>
                <w:lang/>
              </w:rPr>
              <w:t>月</w:t>
            </w:r>
            <w:r>
              <w:rPr>
                <w:rFonts w:ascii="仿宋" w:eastAsia="仿宋" w:hAnsi="仿宋" w:cs="仿宋" w:hint="eastAsia"/>
                <w:sz w:val="24"/>
                <w:szCs w:val="24"/>
                <w:lang/>
              </w:rPr>
              <w:t xml:space="preserve"> </w:t>
            </w:r>
            <w:r>
              <w:rPr>
                <w:rFonts w:ascii="仿宋" w:eastAsia="仿宋" w:hAnsi="仿宋" w:cs="仿宋" w:hint="eastAsia"/>
                <w:sz w:val="24"/>
                <w:szCs w:val="24"/>
                <w:lang/>
              </w:rPr>
              <w:t>日</w:t>
            </w:r>
          </w:p>
        </w:tc>
      </w:tr>
      <w:tr w:rsidR="00096BB5" w:rsidTr="00096BB5">
        <w:tblPrEx>
          <w:jc w:val="left"/>
        </w:tblPrEx>
        <w:trPr>
          <w:trHeight w:val="3237"/>
        </w:trPr>
        <w:tc>
          <w:tcPr>
            <w:tcW w:w="8834" w:type="dxa"/>
            <w:gridSpan w:val="14"/>
          </w:tcPr>
          <w:p w:rsidR="00096BB5" w:rsidRDefault="00096BB5" w:rsidP="00A71ADA">
            <w:pPr>
              <w:adjustRightInd w:val="0"/>
              <w:snapToGrid w:val="0"/>
              <w:spacing w:line="400" w:lineRule="exact"/>
              <w:rPr>
                <w:rFonts w:ascii="仿宋" w:eastAsia="仿宋" w:hAnsi="仿宋" w:cs="仿宋"/>
                <w:sz w:val="24"/>
                <w:szCs w:val="24"/>
              </w:rPr>
            </w:pPr>
          </w:p>
          <w:p w:rsidR="00096BB5" w:rsidRDefault="00096BB5" w:rsidP="00A71ADA">
            <w:pPr>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lang/>
              </w:rPr>
              <w:t>以上材料属实，特此推荐 2023-2025年度山东省科普教育基地。</w:t>
            </w:r>
          </w:p>
          <w:p w:rsidR="00096BB5" w:rsidRDefault="00096BB5" w:rsidP="00A71ADA">
            <w:pPr>
              <w:adjustRightInd w:val="0"/>
              <w:snapToGrid w:val="0"/>
              <w:spacing w:line="400" w:lineRule="exact"/>
              <w:rPr>
                <w:rFonts w:ascii="仿宋" w:eastAsia="仿宋" w:hAnsi="仿宋" w:cs="仿宋"/>
                <w:sz w:val="24"/>
                <w:szCs w:val="24"/>
              </w:rPr>
            </w:pPr>
          </w:p>
          <w:p w:rsidR="00096BB5" w:rsidRDefault="00096BB5" w:rsidP="00A71ADA">
            <w:pPr>
              <w:adjustRightInd w:val="0"/>
              <w:snapToGrid w:val="0"/>
              <w:spacing w:line="400" w:lineRule="exact"/>
              <w:rPr>
                <w:rFonts w:ascii="仿宋" w:eastAsia="仿宋" w:hAnsi="仿宋" w:cs="仿宋"/>
                <w:sz w:val="24"/>
                <w:szCs w:val="24"/>
              </w:rPr>
            </w:pPr>
          </w:p>
          <w:p w:rsidR="00096BB5" w:rsidRDefault="00096BB5" w:rsidP="00A71ADA">
            <w:pPr>
              <w:adjustRightInd w:val="0"/>
              <w:snapToGrid w:val="0"/>
              <w:spacing w:line="400" w:lineRule="exact"/>
              <w:rPr>
                <w:rFonts w:ascii="仿宋" w:eastAsia="仿宋" w:hAnsi="仿宋" w:cs="仿宋"/>
                <w:sz w:val="24"/>
                <w:szCs w:val="24"/>
              </w:rPr>
            </w:pPr>
          </w:p>
          <w:p w:rsidR="00096BB5" w:rsidRDefault="00096BB5" w:rsidP="00A71ADA">
            <w:pPr>
              <w:adjustRightInd w:val="0"/>
              <w:snapToGrid w:val="0"/>
              <w:spacing w:line="400" w:lineRule="exact"/>
              <w:ind w:firstLineChars="2400" w:firstLine="5760"/>
              <w:rPr>
                <w:rFonts w:ascii="仿宋" w:eastAsia="仿宋" w:hAnsi="仿宋" w:cs="仿宋"/>
                <w:sz w:val="24"/>
                <w:szCs w:val="24"/>
              </w:rPr>
            </w:pPr>
            <w:r>
              <w:rPr>
                <w:rFonts w:ascii="仿宋" w:eastAsia="仿宋" w:hAnsi="仿宋" w:cs="仿宋" w:hint="eastAsia"/>
                <w:sz w:val="24"/>
                <w:szCs w:val="24"/>
                <w:lang/>
              </w:rPr>
              <w:t>推荐单位：（盖章）</w:t>
            </w:r>
          </w:p>
          <w:p w:rsidR="00096BB5" w:rsidRDefault="00096BB5" w:rsidP="00A71ADA">
            <w:pPr>
              <w:adjustRightInd w:val="0"/>
              <w:snapToGrid w:val="0"/>
              <w:spacing w:line="400" w:lineRule="exact"/>
              <w:ind w:firstLineChars="2400" w:firstLine="5760"/>
              <w:rPr>
                <w:rFonts w:ascii="仿宋" w:eastAsia="仿宋" w:hAnsi="仿宋" w:cs="仿宋"/>
                <w:sz w:val="24"/>
                <w:szCs w:val="24"/>
              </w:rPr>
            </w:pPr>
            <w:r>
              <w:rPr>
                <w:rFonts w:ascii="仿宋" w:eastAsia="仿宋" w:hAnsi="仿宋" w:cs="仿宋" w:hint="eastAsia"/>
                <w:sz w:val="24"/>
                <w:szCs w:val="24"/>
                <w:lang/>
              </w:rPr>
              <w:t>推荐日期：2023年 月 日</w:t>
            </w:r>
          </w:p>
        </w:tc>
      </w:tr>
    </w:tbl>
    <w:p w:rsidR="00544020" w:rsidRPr="00096BB5" w:rsidRDefault="00544020">
      <w:pPr>
        <w:spacing w:line="580" w:lineRule="exact"/>
        <w:rPr>
          <w:rFonts w:ascii="仿宋" w:eastAsia="仿宋" w:hAnsi="仿宋" w:cs="仿宋"/>
          <w:sz w:val="32"/>
          <w:szCs w:val="32"/>
        </w:rPr>
      </w:pPr>
    </w:p>
    <w:p w:rsidR="00544020" w:rsidRDefault="003A5BE4">
      <w:pPr>
        <w:widowControl/>
        <w:jc w:val="left"/>
        <w:rPr>
          <w:rFonts w:ascii="仿宋" w:eastAsia="仿宋" w:hAnsi="仿宋" w:cs="仿宋"/>
          <w:sz w:val="32"/>
          <w:szCs w:val="32"/>
        </w:rPr>
      </w:pPr>
      <w:r>
        <w:rPr>
          <w:rFonts w:ascii="仿宋" w:eastAsia="仿宋" w:hAnsi="仿宋" w:cs="仿宋"/>
          <w:sz w:val="32"/>
          <w:szCs w:val="32"/>
        </w:rPr>
        <w:br w:type="page"/>
      </w:r>
    </w:p>
    <w:p w:rsidR="00544020" w:rsidRDefault="00544020">
      <w:pPr>
        <w:spacing w:line="580" w:lineRule="exact"/>
        <w:rPr>
          <w:rFonts w:ascii="仿宋" w:eastAsia="仿宋" w:hAnsi="仿宋" w:cs="仿宋"/>
          <w:sz w:val="32"/>
          <w:szCs w:val="32"/>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p w:rsidR="00544020" w:rsidRDefault="00544020">
      <w:pPr>
        <w:rPr>
          <w:rFonts w:ascii="仿宋_GB2312" w:eastAsia="仿宋_GB2312" w:hAnsi="方正小标宋" w:cs="方正小标宋"/>
          <w:szCs w:val="21"/>
        </w:rPr>
      </w:pPr>
    </w:p>
    <w:tbl>
      <w:tblPr>
        <w:tblW w:w="0" w:type="auto"/>
        <w:jc w:val="center"/>
        <w:tblBorders>
          <w:top w:val="single" w:sz="4" w:space="0" w:color="auto"/>
          <w:bottom w:val="single" w:sz="4" w:space="0" w:color="auto"/>
          <w:insideH w:val="single" w:sz="4" w:space="0" w:color="auto"/>
        </w:tblBorders>
        <w:tblLook w:val="04A0"/>
      </w:tblPr>
      <w:tblGrid>
        <w:gridCol w:w="8876"/>
      </w:tblGrid>
      <w:tr w:rsidR="00544020">
        <w:trPr>
          <w:trHeight w:val="680"/>
          <w:jc w:val="center"/>
        </w:trPr>
        <w:tc>
          <w:tcPr>
            <w:tcW w:w="8876" w:type="dxa"/>
            <w:tcBorders>
              <w:top w:val="single" w:sz="8" w:space="0" w:color="auto"/>
              <w:bottom w:val="single" w:sz="8" w:space="0" w:color="auto"/>
            </w:tcBorders>
            <w:shd w:val="clear" w:color="auto" w:fill="auto"/>
          </w:tcPr>
          <w:p w:rsidR="00544020" w:rsidRDefault="003A5BE4">
            <w:pPr>
              <w:spacing w:line="57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山东省科协办公室</w:t>
            </w:r>
            <w:r>
              <w:rPr>
                <w:rFonts w:ascii="仿宋" w:eastAsia="仿宋" w:hAnsi="仿宋" w:cs="仿宋" w:hint="eastAsia"/>
                <w:sz w:val="28"/>
                <w:szCs w:val="28"/>
              </w:rPr>
              <w:t xml:space="preserve">                       2022</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sidR="009C4E9E">
              <w:rPr>
                <w:rFonts w:ascii="仿宋" w:eastAsia="仿宋" w:hAnsi="仿宋" w:cs="仿宋"/>
                <w:sz w:val="28"/>
                <w:szCs w:val="28"/>
              </w:rPr>
              <w:t>28</w:t>
            </w:r>
            <w:r>
              <w:rPr>
                <w:rFonts w:ascii="仿宋" w:eastAsia="仿宋" w:hAnsi="仿宋" w:cs="仿宋" w:hint="eastAsia"/>
                <w:sz w:val="28"/>
                <w:szCs w:val="28"/>
              </w:rPr>
              <w:t>日印</w:t>
            </w:r>
            <w:r>
              <w:rPr>
                <w:rFonts w:ascii="仿宋" w:eastAsia="仿宋" w:hAnsi="仿宋" w:cs="仿宋" w:hint="eastAsia"/>
                <w:sz w:val="28"/>
                <w:szCs w:val="28"/>
              </w:rPr>
              <w:lastRenderedPageBreak/>
              <w:t>发</w:t>
            </w:r>
          </w:p>
        </w:tc>
      </w:tr>
    </w:tbl>
    <w:p w:rsidR="00544020" w:rsidRDefault="00544020">
      <w:pPr>
        <w:rPr>
          <w:rFonts w:hint="eastAsia"/>
          <w:vanish/>
        </w:rPr>
      </w:pPr>
    </w:p>
    <w:sectPr w:rsidR="00544020" w:rsidSect="00337E83">
      <w:footerReference w:type="even" r:id="rId6"/>
      <w:footerReference w:type="default" r:id="rId7"/>
      <w:pgSz w:w="11906" w:h="16838"/>
      <w:pgMar w:top="2098" w:right="1474" w:bottom="1985" w:left="1588" w:header="850" w:footer="153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5B2" w:rsidRDefault="005205B2">
      <w:pPr>
        <w:rPr>
          <w:rFonts w:hint="eastAsia"/>
        </w:rPr>
      </w:pPr>
      <w:r>
        <w:separator/>
      </w:r>
    </w:p>
  </w:endnote>
  <w:endnote w:type="continuationSeparator" w:id="0">
    <w:p w:rsidR="005205B2" w:rsidRDefault="005205B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小标宋">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粗宋简体">
    <w:altName w:val="宋体"/>
    <w:charset w:val="86"/>
    <w:family w:val="script"/>
    <w:pitch w:val="default"/>
    <w:sig w:usb0="00000000" w:usb1="00000000" w:usb2="00000010" w:usb3="00000000" w:csb0="00040000" w:csb1="00000000"/>
  </w:font>
  <w:font w:name="楷体">
    <w:altName w:val="微软雅黑"/>
    <w:charset w:val="86"/>
    <w:family w:val="modern"/>
    <w:pitch w:val="fixed"/>
    <w:sig w:usb0="00000000" w:usb1="38CF7CFA" w:usb2="00000016" w:usb3="00000000" w:csb0="00040001" w:csb1="00000000"/>
  </w:font>
  <w:font w:name="方正小标宋">
    <w:altName w:val="宋体"/>
    <w:charset w:val="00"/>
    <w:family w:val="auto"/>
    <w:pitch w:val="default"/>
    <w:sig w:usb0="00000000" w:usb1="00000000" w:usb2="00000000" w:usb3="00000000" w:csb0="00040001"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20" w:rsidRDefault="003A5BE4">
    <w:pPr>
      <w:pStyle w:val="a5"/>
      <w:framePr w:wrap="around" w:vAnchor="text" w:hAnchor="margin" w:y="1"/>
      <w:wordWrap w:val="0"/>
      <w:jc w:val="right"/>
      <w:rPr>
        <w:rStyle w:val="a8"/>
        <w:rFonts w:ascii="Times New Roman" w:hAnsi="Times New Roman"/>
        <w:sz w:val="28"/>
        <w:szCs w:val="28"/>
      </w:rPr>
    </w:pPr>
    <w:r>
      <w:rPr>
        <w:rStyle w:val="a8"/>
        <w:rFonts w:ascii="Times New Roman" w:hAnsi="Times New Roman" w:hint="eastAsia"/>
        <w:sz w:val="28"/>
        <w:szCs w:val="28"/>
      </w:rPr>
      <w:t xml:space="preserve">  </w:t>
    </w:r>
    <w:r>
      <w:rPr>
        <w:rStyle w:val="a8"/>
        <w:rFonts w:ascii="Times New Roman" w:hAnsi="Times New Roman" w:hint="eastAsia"/>
        <w:sz w:val="28"/>
        <w:szCs w:val="28"/>
      </w:rPr>
      <w:t>—</w:t>
    </w:r>
    <w:r>
      <w:rPr>
        <w:rStyle w:val="a8"/>
        <w:rFonts w:ascii="Times New Roman" w:hAnsi="Times New Roman" w:hint="eastAsia"/>
        <w:sz w:val="28"/>
        <w:szCs w:val="28"/>
      </w:rPr>
      <w:t xml:space="preserve"> </w:t>
    </w:r>
    <w:r w:rsidR="00337E83">
      <w:rPr>
        <w:rFonts w:ascii="宋体" w:hAnsi="宋体"/>
        <w:sz w:val="28"/>
        <w:szCs w:val="28"/>
      </w:rPr>
      <w:fldChar w:fldCharType="begin"/>
    </w:r>
    <w:r>
      <w:rPr>
        <w:rStyle w:val="a8"/>
        <w:rFonts w:ascii="宋体" w:hAnsi="宋体"/>
        <w:sz w:val="28"/>
        <w:szCs w:val="28"/>
      </w:rPr>
      <w:instrText xml:space="preserve"> PAGE  \* Arabic </w:instrText>
    </w:r>
    <w:r w:rsidR="00337E83">
      <w:rPr>
        <w:rFonts w:ascii="宋体" w:hAnsi="宋体"/>
        <w:sz w:val="28"/>
        <w:szCs w:val="28"/>
      </w:rPr>
      <w:fldChar w:fldCharType="separate"/>
    </w:r>
    <w:r>
      <w:rPr>
        <w:rStyle w:val="a8"/>
        <w:rFonts w:ascii="宋体" w:hAnsi="宋体"/>
        <w:noProof/>
        <w:sz w:val="28"/>
        <w:szCs w:val="28"/>
      </w:rPr>
      <w:t>22</w:t>
    </w:r>
    <w:r w:rsidR="00337E83">
      <w:rPr>
        <w:rFonts w:ascii="宋体" w:hAnsi="宋体"/>
        <w:sz w:val="28"/>
        <w:szCs w:val="28"/>
      </w:rPr>
      <w:fldChar w:fldCharType="end"/>
    </w:r>
    <w:r>
      <w:rPr>
        <w:rStyle w:val="a8"/>
        <w:rFonts w:ascii="Times New Roman" w:hAnsi="Times New Roman" w:hint="eastAsia"/>
        <w:sz w:val="28"/>
        <w:szCs w:val="28"/>
      </w:rPr>
      <w:t xml:space="preserve"> </w:t>
    </w:r>
    <w:r>
      <w:rPr>
        <w:rStyle w:val="a8"/>
        <w:rFonts w:ascii="Times New Roman" w:hAnsi="Times New Roman" w:hint="eastAsia"/>
        <w:sz w:val="28"/>
        <w:szCs w:val="28"/>
      </w:rPr>
      <w:t>—</w:t>
    </w:r>
  </w:p>
  <w:p w:rsidR="00544020" w:rsidRDefault="00544020">
    <w:pPr>
      <w:pStyle w:val="a5"/>
      <w:ind w:right="360"/>
      <w:jc w:val="both"/>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20" w:rsidRDefault="003A5BE4">
    <w:pPr>
      <w:pStyle w:val="a5"/>
      <w:framePr w:wrap="around" w:vAnchor="text" w:hAnchor="margin" w:xAlign="right" w:y="1"/>
      <w:wordWrap w:val="0"/>
      <w:ind w:right="140"/>
      <w:jc w:val="right"/>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sidR="00337E83">
      <w:rPr>
        <w:rFonts w:ascii="宋体" w:hAnsi="宋体"/>
        <w:sz w:val="28"/>
        <w:szCs w:val="28"/>
      </w:rPr>
      <w:fldChar w:fldCharType="begin"/>
    </w:r>
    <w:r>
      <w:rPr>
        <w:rStyle w:val="a8"/>
        <w:rFonts w:ascii="宋体" w:hAnsi="宋体"/>
        <w:sz w:val="28"/>
        <w:szCs w:val="28"/>
      </w:rPr>
      <w:instrText xml:space="preserve"> PAGE  \* Arabic </w:instrText>
    </w:r>
    <w:r w:rsidR="00337E83">
      <w:rPr>
        <w:rFonts w:ascii="宋体" w:hAnsi="宋体"/>
        <w:sz w:val="28"/>
        <w:szCs w:val="28"/>
      </w:rPr>
      <w:fldChar w:fldCharType="separate"/>
    </w:r>
    <w:r>
      <w:rPr>
        <w:rStyle w:val="a8"/>
        <w:rFonts w:ascii="宋体" w:hAnsi="宋体"/>
        <w:noProof/>
        <w:sz w:val="28"/>
        <w:szCs w:val="28"/>
      </w:rPr>
      <w:t>1</w:t>
    </w:r>
    <w:r w:rsidR="00337E83">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r>
      <w:rPr>
        <w:rStyle w:val="a8"/>
        <w:rFonts w:ascii="宋体" w:hAnsi="宋体" w:hint="eastAsia"/>
        <w:sz w:val="28"/>
        <w:szCs w:val="28"/>
      </w:rPr>
      <w:t xml:space="preserve"> </w:t>
    </w:r>
  </w:p>
  <w:p w:rsidR="00544020" w:rsidRDefault="00544020">
    <w:pPr>
      <w:pStyle w:val="a5"/>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5B2" w:rsidRDefault="005205B2">
      <w:pPr>
        <w:rPr>
          <w:rFonts w:hint="eastAsia"/>
        </w:rPr>
      </w:pPr>
      <w:r>
        <w:separator/>
      </w:r>
    </w:p>
  </w:footnote>
  <w:footnote w:type="continuationSeparator" w:id="0">
    <w:p w:rsidR="005205B2" w:rsidRDefault="005205B2">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FjMDZjYWQ1YmI0YTRmY2Y3ZjkwYWZmZWQyZWIyNjgifQ=="/>
  </w:docVars>
  <w:rsids>
    <w:rsidRoot w:val="00172A27"/>
    <w:rsid w:val="000161B7"/>
    <w:rsid w:val="00032656"/>
    <w:rsid w:val="00053ECE"/>
    <w:rsid w:val="00071262"/>
    <w:rsid w:val="000861C2"/>
    <w:rsid w:val="00096BB5"/>
    <w:rsid w:val="000B1856"/>
    <w:rsid w:val="000D0451"/>
    <w:rsid w:val="00172A27"/>
    <w:rsid w:val="001743CF"/>
    <w:rsid w:val="001E54E7"/>
    <w:rsid w:val="002073C2"/>
    <w:rsid w:val="00240B0E"/>
    <w:rsid w:val="00285A2D"/>
    <w:rsid w:val="002D039C"/>
    <w:rsid w:val="00302567"/>
    <w:rsid w:val="0033537E"/>
    <w:rsid w:val="00337E83"/>
    <w:rsid w:val="0038765D"/>
    <w:rsid w:val="00396781"/>
    <w:rsid w:val="003A3E1B"/>
    <w:rsid w:val="003A5BE4"/>
    <w:rsid w:val="003B4659"/>
    <w:rsid w:val="003E1D5C"/>
    <w:rsid w:val="003F0037"/>
    <w:rsid w:val="00405707"/>
    <w:rsid w:val="004072C2"/>
    <w:rsid w:val="00433953"/>
    <w:rsid w:val="00470D2B"/>
    <w:rsid w:val="004948C6"/>
    <w:rsid w:val="0050722B"/>
    <w:rsid w:val="005205B2"/>
    <w:rsid w:val="00542584"/>
    <w:rsid w:val="00544020"/>
    <w:rsid w:val="00555362"/>
    <w:rsid w:val="005B4E6A"/>
    <w:rsid w:val="005C7590"/>
    <w:rsid w:val="005F0BD5"/>
    <w:rsid w:val="00653D7A"/>
    <w:rsid w:val="006B2254"/>
    <w:rsid w:val="006D4320"/>
    <w:rsid w:val="006F0A63"/>
    <w:rsid w:val="00714743"/>
    <w:rsid w:val="00751B79"/>
    <w:rsid w:val="00773523"/>
    <w:rsid w:val="007E2884"/>
    <w:rsid w:val="007E591F"/>
    <w:rsid w:val="007F29E4"/>
    <w:rsid w:val="00800C10"/>
    <w:rsid w:val="00854A5F"/>
    <w:rsid w:val="00887158"/>
    <w:rsid w:val="008B090F"/>
    <w:rsid w:val="008E3CE2"/>
    <w:rsid w:val="0091254A"/>
    <w:rsid w:val="00912E48"/>
    <w:rsid w:val="009211EC"/>
    <w:rsid w:val="00942802"/>
    <w:rsid w:val="00990464"/>
    <w:rsid w:val="009C4E9E"/>
    <w:rsid w:val="009D5C2B"/>
    <w:rsid w:val="009F0CFB"/>
    <w:rsid w:val="009F3364"/>
    <w:rsid w:val="009F5477"/>
    <w:rsid w:val="009F7F5F"/>
    <w:rsid w:val="00A57C88"/>
    <w:rsid w:val="00A72828"/>
    <w:rsid w:val="00A90F6F"/>
    <w:rsid w:val="00AC380D"/>
    <w:rsid w:val="00AD2E30"/>
    <w:rsid w:val="00AD7FEE"/>
    <w:rsid w:val="00AE6575"/>
    <w:rsid w:val="00B166F2"/>
    <w:rsid w:val="00B540CA"/>
    <w:rsid w:val="00BC0DF9"/>
    <w:rsid w:val="00BD7020"/>
    <w:rsid w:val="00BF6AEC"/>
    <w:rsid w:val="00C05FDD"/>
    <w:rsid w:val="00C23C3D"/>
    <w:rsid w:val="00C3459B"/>
    <w:rsid w:val="00C36564"/>
    <w:rsid w:val="00C46C26"/>
    <w:rsid w:val="00CC3180"/>
    <w:rsid w:val="00CE0C9E"/>
    <w:rsid w:val="00D04FB0"/>
    <w:rsid w:val="00D33C73"/>
    <w:rsid w:val="00D34BA7"/>
    <w:rsid w:val="00D96BE0"/>
    <w:rsid w:val="00DB098C"/>
    <w:rsid w:val="00E11A88"/>
    <w:rsid w:val="00E93265"/>
    <w:rsid w:val="00E958C9"/>
    <w:rsid w:val="00EA04CF"/>
    <w:rsid w:val="00EA0F98"/>
    <w:rsid w:val="00EB3728"/>
    <w:rsid w:val="00EB44AD"/>
    <w:rsid w:val="00EC5516"/>
    <w:rsid w:val="00ED5F2F"/>
    <w:rsid w:val="00F05E04"/>
    <w:rsid w:val="00F12763"/>
    <w:rsid w:val="00F1367B"/>
    <w:rsid w:val="00F43128"/>
    <w:rsid w:val="00F527E3"/>
    <w:rsid w:val="00F66517"/>
    <w:rsid w:val="00F66804"/>
    <w:rsid w:val="00F7278F"/>
    <w:rsid w:val="00F75CCC"/>
    <w:rsid w:val="00F77290"/>
    <w:rsid w:val="00FD14FE"/>
    <w:rsid w:val="167548A8"/>
    <w:rsid w:val="1D475880"/>
    <w:rsid w:val="252F6940"/>
    <w:rsid w:val="2FFC7E3A"/>
    <w:rsid w:val="306727B0"/>
    <w:rsid w:val="325A04F8"/>
    <w:rsid w:val="341D19C0"/>
    <w:rsid w:val="3D2B0144"/>
    <w:rsid w:val="3F206864"/>
    <w:rsid w:val="528B4777"/>
    <w:rsid w:val="5BBF634F"/>
    <w:rsid w:val="6E7C6D21"/>
    <w:rsid w:val="778B7F0F"/>
    <w:rsid w:val="7DC05E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E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337E83"/>
    <w:pPr>
      <w:ind w:leftChars="2500" w:left="100"/>
    </w:pPr>
  </w:style>
  <w:style w:type="paragraph" w:styleId="a4">
    <w:name w:val="Balloon Text"/>
    <w:basedOn w:val="a"/>
    <w:link w:val="Char0"/>
    <w:rsid w:val="00337E83"/>
    <w:rPr>
      <w:sz w:val="18"/>
      <w:szCs w:val="18"/>
    </w:rPr>
  </w:style>
  <w:style w:type="paragraph" w:styleId="a5">
    <w:name w:val="footer"/>
    <w:basedOn w:val="a"/>
    <w:link w:val="Char1"/>
    <w:rsid w:val="00337E83"/>
    <w:pPr>
      <w:tabs>
        <w:tab w:val="center" w:pos="4153"/>
        <w:tab w:val="right" w:pos="8306"/>
      </w:tabs>
      <w:snapToGrid w:val="0"/>
      <w:jc w:val="left"/>
    </w:pPr>
    <w:rPr>
      <w:sz w:val="18"/>
      <w:szCs w:val="18"/>
    </w:rPr>
  </w:style>
  <w:style w:type="paragraph" w:styleId="a6">
    <w:name w:val="header"/>
    <w:basedOn w:val="a"/>
    <w:link w:val="Char2"/>
    <w:rsid w:val="00337E83"/>
    <w:pPr>
      <w:pBdr>
        <w:bottom w:val="single" w:sz="6" w:space="1" w:color="auto"/>
      </w:pBdr>
      <w:tabs>
        <w:tab w:val="center" w:pos="4153"/>
        <w:tab w:val="right" w:pos="8306"/>
      </w:tabs>
      <w:snapToGrid w:val="0"/>
      <w:jc w:val="center"/>
    </w:pPr>
    <w:rPr>
      <w:sz w:val="18"/>
      <w:szCs w:val="18"/>
    </w:rPr>
  </w:style>
  <w:style w:type="table" w:styleId="a7">
    <w:name w:val="Table Grid"/>
    <w:basedOn w:val="a1"/>
    <w:rsid w:val="00337E8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page number"/>
    <w:basedOn w:val="a0"/>
    <w:rsid w:val="00337E83"/>
  </w:style>
  <w:style w:type="character" w:customStyle="1" w:styleId="Char2">
    <w:name w:val="页眉 Char"/>
    <w:link w:val="a6"/>
    <w:rsid w:val="00337E83"/>
    <w:rPr>
      <w:kern w:val="2"/>
      <w:sz w:val="18"/>
      <w:szCs w:val="18"/>
    </w:rPr>
  </w:style>
  <w:style w:type="character" w:customStyle="1" w:styleId="CharChar1">
    <w:name w:val="Char Char1"/>
    <w:rsid w:val="00337E83"/>
    <w:rPr>
      <w:kern w:val="2"/>
      <w:sz w:val="18"/>
      <w:szCs w:val="18"/>
    </w:rPr>
  </w:style>
  <w:style w:type="character" w:customStyle="1" w:styleId="Char">
    <w:name w:val="日期 Char"/>
    <w:link w:val="a3"/>
    <w:rsid w:val="00337E83"/>
    <w:rPr>
      <w:kern w:val="2"/>
      <w:sz w:val="21"/>
      <w:szCs w:val="22"/>
    </w:rPr>
  </w:style>
  <w:style w:type="character" w:customStyle="1" w:styleId="Char0">
    <w:name w:val="批注框文本 Char"/>
    <w:link w:val="a4"/>
    <w:rsid w:val="00337E83"/>
    <w:rPr>
      <w:kern w:val="2"/>
      <w:sz w:val="18"/>
      <w:szCs w:val="18"/>
    </w:rPr>
  </w:style>
  <w:style w:type="paragraph" w:customStyle="1" w:styleId="a9">
    <w:name w:val="订制标题"/>
    <w:basedOn w:val="a"/>
    <w:qFormat/>
    <w:rsid w:val="00337E83"/>
    <w:pPr>
      <w:spacing w:line="560" w:lineRule="exact"/>
      <w:jc w:val="center"/>
    </w:pPr>
    <w:rPr>
      <w:rFonts w:ascii="小标宋" w:eastAsia="小标宋"/>
      <w:sz w:val="44"/>
      <w:szCs w:val="44"/>
    </w:rPr>
  </w:style>
  <w:style w:type="character" w:customStyle="1" w:styleId="Char1">
    <w:name w:val="页脚 Char"/>
    <w:basedOn w:val="a0"/>
    <w:link w:val="a5"/>
    <w:qFormat/>
    <w:rsid w:val="00337E8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6134</Words>
  <Characters>874</Characters>
  <Application>Microsoft Office Word</Application>
  <DocSecurity>0</DocSecurity>
  <Lines>7</Lines>
  <Paragraphs>13</Paragraphs>
  <ScaleCrop>false</ScaleCrop>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中共山东省科协党组文件</dc:title>
  <dc:creator>wy</dc:creator>
  <cp:lastModifiedBy>Administrator</cp:lastModifiedBy>
  <cp:revision>2</cp:revision>
  <cp:lastPrinted>2013-04-10T00:41:00Z</cp:lastPrinted>
  <dcterms:created xsi:type="dcterms:W3CDTF">2022-12-29T02:01:00Z</dcterms:created>
  <dcterms:modified xsi:type="dcterms:W3CDTF">2022-12-29T02:01:00Z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A4CBE66EF002466A8177989E2EB0C3FD</vt:lpwstr>
  </property>
</Properties>
</file>