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F5A" w:rsidRDefault="004A3699">
      <w:pPr>
        <w:spacing w:line="560" w:lineRule="exact"/>
        <w:ind w:leftChars="304" w:left="2238" w:hanging="1600"/>
        <w:jc w:val="left"/>
        <w:rPr>
          <w:rStyle w:val="NormalCharacter"/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Style w:val="NormalCharacter"/>
          <w:rFonts w:ascii="黑体" w:eastAsia="黑体" w:hAnsi="黑体"/>
          <w:sz w:val="32"/>
          <w:szCs w:val="32"/>
        </w:rPr>
        <w:t>附件</w:t>
      </w:r>
      <w:r>
        <w:rPr>
          <w:rStyle w:val="NormalCharacter"/>
          <w:rFonts w:ascii="黑体" w:eastAsia="黑体" w:hAnsi="黑体"/>
          <w:sz w:val="32"/>
          <w:szCs w:val="32"/>
        </w:rPr>
        <w:t>1</w:t>
      </w:r>
    </w:p>
    <w:p w:rsidR="00E47F5A" w:rsidRDefault="004A3699">
      <w:pPr>
        <w:jc w:val="center"/>
        <w:rPr>
          <w:rStyle w:val="NormalCharacter"/>
          <w:rFonts w:ascii="宋体" w:hAnsi="宋体" w:cs="宋体"/>
          <w:b/>
          <w:bCs/>
          <w:sz w:val="32"/>
          <w:szCs w:val="40"/>
        </w:rPr>
      </w:pPr>
      <w:r>
        <w:rPr>
          <w:rStyle w:val="NormalCharacter"/>
          <w:rFonts w:ascii="宋体" w:hAnsi="宋体" w:cs="宋体" w:hint="eastAsia"/>
          <w:b/>
          <w:bCs/>
          <w:sz w:val="32"/>
          <w:szCs w:val="40"/>
        </w:rPr>
        <w:t>2023</w:t>
      </w:r>
      <w:r>
        <w:rPr>
          <w:rStyle w:val="NormalCharacter"/>
          <w:rFonts w:ascii="宋体" w:hAnsi="宋体" w:cs="宋体" w:hint="eastAsia"/>
          <w:b/>
          <w:bCs/>
          <w:sz w:val="32"/>
          <w:szCs w:val="40"/>
        </w:rPr>
        <w:t>年青岛市科技活动</w:t>
      </w:r>
      <w:proofErr w:type="gramStart"/>
      <w:r>
        <w:rPr>
          <w:rStyle w:val="NormalCharacter"/>
          <w:rFonts w:ascii="宋体" w:hAnsi="宋体" w:cs="宋体" w:hint="eastAsia"/>
          <w:b/>
          <w:bCs/>
          <w:sz w:val="32"/>
          <w:szCs w:val="40"/>
        </w:rPr>
        <w:t>周启动</w:t>
      </w:r>
      <w:proofErr w:type="gramEnd"/>
      <w:r>
        <w:rPr>
          <w:rStyle w:val="NormalCharacter"/>
          <w:rFonts w:ascii="宋体" w:hAnsi="宋体" w:cs="宋体" w:hint="eastAsia"/>
          <w:b/>
          <w:bCs/>
          <w:sz w:val="32"/>
          <w:szCs w:val="40"/>
        </w:rPr>
        <w:t>仪式参展项目信息表</w:t>
      </w:r>
    </w:p>
    <w:p w:rsidR="00E47F5A" w:rsidRDefault="00E47F5A">
      <w:pPr>
        <w:pStyle w:val="BodyText1I2"/>
      </w:pPr>
    </w:p>
    <w:tbl>
      <w:tblPr>
        <w:tblW w:w="128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1978"/>
        <w:gridCol w:w="1957"/>
        <w:gridCol w:w="1282"/>
        <w:gridCol w:w="1262"/>
        <w:gridCol w:w="1208"/>
        <w:gridCol w:w="1694"/>
        <w:gridCol w:w="1392"/>
        <w:gridCol w:w="1536"/>
      </w:tblGrid>
      <w:tr w:rsidR="00E47F5A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4A3699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  <w:t>序号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4A3699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  <w:t>单位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4A3699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  <w:t>主要展示内容（互动强、亮点突出）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4A3699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  <w:t>携带产品、设备（台</w:t>
            </w:r>
            <w:r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  <w:t>/</w:t>
            </w:r>
            <w:r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  <w:t>套）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4A3699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  <w:t>工作人员（人）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4A3699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  <w:t>展台需求（面积</w:t>
            </w:r>
            <w:r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  <w:t>3*3</w:t>
            </w:r>
            <w:r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  <w:t>㎡</w:t>
            </w:r>
            <w:r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  <w:t>/</w:t>
            </w:r>
            <w:proofErr w:type="gramStart"/>
            <w:r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  <w:t>个</w:t>
            </w:r>
            <w:proofErr w:type="gramEnd"/>
            <w:r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  <w:t>）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4A3699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  <w:t>联系方式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4A3699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  <w:t>备注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4A3699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</w:pPr>
            <w:proofErr w:type="gramStart"/>
            <w:r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  <w:t>拟接受</w:t>
            </w:r>
            <w:proofErr w:type="gramEnd"/>
            <w:r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  <w:t>采访人员（姓名</w:t>
            </w:r>
            <w:r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  <w:t>+</w:t>
            </w:r>
            <w:r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  <w:t>电话）</w:t>
            </w:r>
          </w:p>
        </w:tc>
      </w:tr>
      <w:tr w:rsidR="00E47F5A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4A3699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  <w:p w:rsidR="00E47F5A" w:rsidRDefault="00E47F5A">
            <w:pPr>
              <w:pStyle w:val="BodyText1I2"/>
              <w:spacing w:after="0"/>
              <w:ind w:leftChars="0" w:left="0" w:firstLineChars="0" w:firstLine="0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E47F5A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4A3699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E47F5A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4A3699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E47F5A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4A3699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  <w:t>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E47F5A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4A3699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E47F5A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4A3699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  <w:t>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E47F5A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4A3699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  <w:t>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E47F5A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4A3699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  <w:t>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textAlignment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E47F5A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4A3699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  <w:t>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</w:p>
        </w:tc>
      </w:tr>
      <w:tr w:rsidR="00E47F5A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4A3699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</w:p>
        </w:tc>
      </w:tr>
      <w:tr w:rsidR="00E47F5A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4A3699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  <w:t>11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</w:p>
        </w:tc>
      </w:tr>
      <w:tr w:rsidR="00E47F5A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4A3699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  <w:t>12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</w:p>
        </w:tc>
      </w:tr>
      <w:tr w:rsidR="00E47F5A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4A3699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  <w:t>13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</w:p>
        </w:tc>
      </w:tr>
      <w:tr w:rsidR="00E47F5A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4A3699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  <w:t>14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</w:p>
        </w:tc>
      </w:tr>
      <w:tr w:rsidR="00E47F5A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4A3699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Style w:val="NormalCharacter"/>
                <w:rFonts w:ascii="仿宋" w:eastAsia="仿宋" w:hAnsi="仿宋" w:cs="仿宋"/>
                <w:b/>
                <w:bCs/>
                <w:sz w:val="24"/>
              </w:rPr>
              <w:t>15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5A" w:rsidRDefault="00E47F5A">
            <w:pPr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E47F5A" w:rsidRDefault="00E47F5A">
      <w:pPr>
        <w:rPr>
          <w:rStyle w:val="NormalCharacter"/>
          <w:b/>
          <w:bCs/>
        </w:rPr>
      </w:pPr>
    </w:p>
    <w:p w:rsidR="00E47F5A" w:rsidRDefault="00E47F5A">
      <w:pPr>
        <w:spacing w:line="560" w:lineRule="exact"/>
        <w:jc w:val="left"/>
        <w:rPr>
          <w:rStyle w:val="NormalCharacter"/>
          <w:rFonts w:eastAsia="黑体"/>
          <w:sz w:val="32"/>
        </w:rPr>
        <w:sectPr w:rsidR="00E47F5A">
          <w:pgSz w:w="16838" w:h="11906"/>
          <w:pgMar w:top="1587" w:right="2098" w:bottom="1474" w:left="2154" w:header="851" w:footer="992" w:gutter="0"/>
          <w:cols w:space="720"/>
          <w:docGrid w:type="lines" w:linePitch="312"/>
        </w:sectPr>
      </w:pPr>
    </w:p>
    <w:p w:rsidR="00E47F5A" w:rsidRDefault="004A3699">
      <w:pPr>
        <w:spacing w:line="560" w:lineRule="exact"/>
        <w:jc w:val="left"/>
        <w:rPr>
          <w:rStyle w:val="NormalCharacter"/>
          <w:rFonts w:eastAsia="仿宋_GB2312"/>
        </w:rPr>
      </w:pPr>
      <w:r>
        <w:rPr>
          <w:rStyle w:val="NormalCharacter"/>
          <w:rFonts w:ascii="黑体" w:eastAsia="黑体" w:hAnsi="黑体"/>
          <w:sz w:val="32"/>
        </w:rPr>
        <w:lastRenderedPageBreak/>
        <w:t>附件</w:t>
      </w:r>
      <w:r>
        <w:rPr>
          <w:rStyle w:val="NormalCharacter"/>
          <w:rFonts w:ascii="黑体" w:eastAsia="黑体" w:hAnsi="黑体"/>
          <w:sz w:val="32"/>
        </w:rPr>
        <w:t>2</w:t>
      </w:r>
    </w:p>
    <w:p w:rsidR="00E47F5A" w:rsidRDefault="004A3699">
      <w:pPr>
        <w:snapToGrid w:val="0"/>
        <w:spacing w:line="560" w:lineRule="exact"/>
        <w:jc w:val="center"/>
        <w:rPr>
          <w:rStyle w:val="NormalCharacter"/>
          <w:rFonts w:ascii="宋体" w:hAnsi="宋体" w:cs="宋体"/>
          <w:b/>
          <w:bCs/>
          <w:sz w:val="32"/>
          <w:szCs w:val="32"/>
        </w:rPr>
      </w:pPr>
      <w:r>
        <w:rPr>
          <w:rStyle w:val="NormalCharacter"/>
          <w:rFonts w:ascii="宋体" w:hAnsi="宋体" w:cs="宋体" w:hint="eastAsia"/>
          <w:b/>
          <w:bCs/>
          <w:sz w:val="32"/>
          <w:szCs w:val="32"/>
        </w:rPr>
        <w:t>2023</w:t>
      </w:r>
      <w:r>
        <w:rPr>
          <w:rStyle w:val="NormalCharacter"/>
          <w:rFonts w:ascii="宋体" w:hAnsi="宋体" w:cs="宋体" w:hint="eastAsia"/>
          <w:b/>
          <w:bCs/>
          <w:sz w:val="32"/>
          <w:szCs w:val="32"/>
        </w:rPr>
        <w:t>年青岛市科技</w:t>
      </w:r>
      <w:proofErr w:type="gramStart"/>
      <w:r>
        <w:rPr>
          <w:rStyle w:val="NormalCharacter"/>
          <w:rFonts w:ascii="宋体" w:hAnsi="宋体" w:cs="宋体" w:hint="eastAsia"/>
          <w:b/>
          <w:bCs/>
          <w:sz w:val="32"/>
          <w:szCs w:val="32"/>
        </w:rPr>
        <w:t>活动周分会场</w:t>
      </w:r>
      <w:proofErr w:type="gramEnd"/>
      <w:r>
        <w:rPr>
          <w:rStyle w:val="NormalCharacter"/>
          <w:rFonts w:ascii="宋体" w:hAnsi="宋体" w:cs="宋体" w:hint="eastAsia"/>
          <w:b/>
          <w:bCs/>
          <w:sz w:val="32"/>
          <w:szCs w:val="32"/>
        </w:rPr>
        <w:t>重点项目活动备案表</w:t>
      </w:r>
    </w:p>
    <w:p w:rsidR="00E47F5A" w:rsidRDefault="00E47F5A">
      <w:pPr>
        <w:pStyle w:val="BodyText1I2"/>
      </w:pPr>
    </w:p>
    <w:tbl>
      <w:tblPr>
        <w:tblW w:w="850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233"/>
        <w:gridCol w:w="1437"/>
        <w:gridCol w:w="2288"/>
      </w:tblGrid>
      <w:tr w:rsidR="00E47F5A">
        <w:trPr>
          <w:trHeight w:val="454"/>
          <w:jc w:val="center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4A3699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项目名称</w:t>
            </w:r>
          </w:p>
        </w:tc>
        <w:tc>
          <w:tcPr>
            <w:tcW w:w="6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</w:rPr>
            </w:pPr>
          </w:p>
        </w:tc>
      </w:tr>
      <w:tr w:rsidR="00E47F5A">
        <w:trPr>
          <w:trHeight w:val="454"/>
          <w:jc w:val="center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4A3699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主办单位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4A3699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主管部门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</w:rPr>
            </w:pPr>
          </w:p>
        </w:tc>
      </w:tr>
      <w:tr w:rsidR="00E47F5A">
        <w:trPr>
          <w:trHeight w:val="454"/>
          <w:jc w:val="center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4A3699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举办地点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4A3699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举办时间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</w:rPr>
            </w:pPr>
          </w:p>
        </w:tc>
      </w:tr>
      <w:tr w:rsidR="00E47F5A">
        <w:trPr>
          <w:trHeight w:val="454"/>
          <w:jc w:val="center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4A3699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项目负责人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4A3699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联</w:t>
            </w:r>
            <w:r>
              <w:rPr>
                <w:rStyle w:val="NormalCharacter"/>
                <w:sz w:val="24"/>
              </w:rPr>
              <w:t xml:space="preserve"> </w:t>
            </w:r>
            <w:r>
              <w:rPr>
                <w:rStyle w:val="NormalCharacter"/>
                <w:rFonts w:eastAsia="仿宋_GB2312"/>
                <w:sz w:val="24"/>
              </w:rPr>
              <w:t>系</w:t>
            </w:r>
            <w:r>
              <w:rPr>
                <w:rStyle w:val="NormalCharacter"/>
                <w:sz w:val="24"/>
              </w:rPr>
              <w:t xml:space="preserve"> </w:t>
            </w:r>
            <w:r>
              <w:rPr>
                <w:rStyle w:val="NormalCharacter"/>
                <w:rFonts w:eastAsia="仿宋_GB2312"/>
                <w:sz w:val="24"/>
              </w:rPr>
              <w:t>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</w:rPr>
            </w:pPr>
          </w:p>
        </w:tc>
      </w:tr>
      <w:tr w:rsidR="00E47F5A">
        <w:trPr>
          <w:trHeight w:val="454"/>
          <w:jc w:val="center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4A3699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地</w:t>
            </w:r>
            <w:r>
              <w:rPr>
                <w:rStyle w:val="NormalCharacter"/>
                <w:sz w:val="24"/>
              </w:rPr>
              <w:t xml:space="preserve">    </w:t>
            </w:r>
            <w:r>
              <w:rPr>
                <w:rStyle w:val="NormalCharacter"/>
                <w:rFonts w:eastAsia="仿宋_GB2312"/>
                <w:sz w:val="24"/>
              </w:rPr>
              <w:t>址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4A3699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邮政编码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</w:rPr>
            </w:pPr>
          </w:p>
        </w:tc>
      </w:tr>
      <w:tr w:rsidR="00E47F5A">
        <w:trPr>
          <w:trHeight w:val="454"/>
          <w:jc w:val="center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4A3699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联系电话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4A3699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传</w:t>
            </w:r>
            <w:r>
              <w:rPr>
                <w:rStyle w:val="NormalCharacter"/>
                <w:sz w:val="24"/>
              </w:rPr>
              <w:t xml:space="preserve">    </w:t>
            </w:r>
            <w:r>
              <w:rPr>
                <w:rStyle w:val="NormalCharacter"/>
                <w:rFonts w:eastAsia="仿宋_GB2312"/>
                <w:sz w:val="24"/>
              </w:rPr>
              <w:t>真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</w:rPr>
            </w:pPr>
          </w:p>
        </w:tc>
      </w:tr>
      <w:tr w:rsidR="00E47F5A">
        <w:trPr>
          <w:trHeight w:val="454"/>
          <w:jc w:val="center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4A3699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电子邮箱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4A3699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活动经费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</w:rPr>
            </w:pPr>
          </w:p>
        </w:tc>
      </w:tr>
      <w:tr w:rsidR="00E47F5A">
        <w:trPr>
          <w:trHeight w:val="454"/>
          <w:jc w:val="center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4A3699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拟参加人数</w:t>
            </w:r>
          </w:p>
        </w:tc>
        <w:tc>
          <w:tcPr>
            <w:tcW w:w="6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</w:rPr>
            </w:pPr>
          </w:p>
        </w:tc>
      </w:tr>
      <w:tr w:rsidR="00E47F5A">
        <w:trPr>
          <w:trHeight w:val="2799"/>
          <w:jc w:val="center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4A3699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活</w:t>
            </w:r>
          </w:p>
          <w:p w:rsidR="00E47F5A" w:rsidRDefault="004A3699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动</w:t>
            </w:r>
          </w:p>
          <w:p w:rsidR="00E47F5A" w:rsidRDefault="004A3699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内</w:t>
            </w:r>
          </w:p>
          <w:p w:rsidR="00E47F5A" w:rsidRDefault="004A3699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容</w:t>
            </w:r>
          </w:p>
        </w:tc>
        <w:tc>
          <w:tcPr>
            <w:tcW w:w="6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4A3699">
            <w:pPr>
              <w:snapToGrid w:val="0"/>
              <w:spacing w:line="560" w:lineRule="exact"/>
              <w:jc w:val="left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（写明主要活动内容、互动形式、限制人数及报名方式）</w:t>
            </w:r>
          </w:p>
          <w:p w:rsidR="00E47F5A" w:rsidRDefault="004A3699">
            <w:pPr>
              <w:snapToGrid w:val="0"/>
              <w:ind w:firstLineChars="200" w:firstLine="480"/>
              <w:jc w:val="left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例</w:t>
            </w:r>
            <w:r>
              <w:rPr>
                <w:rStyle w:val="NormalCharacter"/>
                <w:rFonts w:eastAsia="仿宋_GB2312"/>
                <w:sz w:val="24"/>
              </w:rPr>
              <w:t>1</w:t>
            </w:r>
            <w:r>
              <w:rPr>
                <w:rStyle w:val="NormalCharacter"/>
                <w:rFonts w:eastAsia="仿宋_GB2312"/>
                <w:sz w:val="24"/>
              </w:rPr>
              <w:t>：海尔世界家电博物馆开放周</w:t>
            </w:r>
          </w:p>
          <w:p w:rsidR="00E47F5A" w:rsidRDefault="004A3699">
            <w:pPr>
              <w:snapToGrid w:val="0"/>
              <w:ind w:firstLineChars="200" w:firstLine="480"/>
              <w:jc w:val="left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主办单位：海尔集团</w:t>
            </w:r>
          </w:p>
          <w:p w:rsidR="00E47F5A" w:rsidRDefault="004A3699">
            <w:pPr>
              <w:snapToGrid w:val="0"/>
              <w:ind w:firstLineChars="200" w:firstLine="480"/>
              <w:jc w:val="left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举办地点：青岛市崂山区东海东路</w:t>
            </w:r>
            <w:r>
              <w:rPr>
                <w:rStyle w:val="NormalCharacter"/>
                <w:rFonts w:eastAsia="仿宋_GB2312"/>
                <w:sz w:val="24"/>
              </w:rPr>
              <w:t>52</w:t>
            </w:r>
            <w:r>
              <w:rPr>
                <w:rStyle w:val="NormalCharacter"/>
                <w:rFonts w:eastAsia="仿宋_GB2312"/>
                <w:sz w:val="24"/>
              </w:rPr>
              <w:t>号（冰山之角）</w:t>
            </w:r>
          </w:p>
          <w:p w:rsidR="00E47F5A" w:rsidRDefault="004A3699">
            <w:pPr>
              <w:snapToGrid w:val="0"/>
              <w:ind w:firstLineChars="200" w:firstLine="480"/>
              <w:jc w:val="left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举办时间：</w:t>
            </w:r>
            <w:r>
              <w:rPr>
                <w:rStyle w:val="NormalCharacter"/>
                <w:rFonts w:eastAsia="仿宋_GB2312"/>
                <w:sz w:val="24"/>
              </w:rPr>
              <w:t xml:space="preserve"> </w:t>
            </w:r>
            <w:r>
              <w:rPr>
                <w:rStyle w:val="NormalCharacter"/>
                <w:rFonts w:eastAsia="仿宋_GB2312"/>
                <w:sz w:val="24"/>
              </w:rPr>
              <w:t>月</w:t>
            </w:r>
            <w:r>
              <w:rPr>
                <w:rStyle w:val="NormalCharacter"/>
                <w:rFonts w:eastAsia="仿宋_GB2312"/>
                <w:sz w:val="24"/>
              </w:rPr>
              <w:t xml:space="preserve"> </w:t>
            </w:r>
            <w:r>
              <w:rPr>
                <w:rStyle w:val="NormalCharacter"/>
                <w:rFonts w:eastAsia="仿宋_GB2312"/>
                <w:sz w:val="24"/>
              </w:rPr>
              <w:t>日</w:t>
            </w:r>
            <w:r>
              <w:rPr>
                <w:rStyle w:val="NormalCharacter"/>
                <w:rFonts w:eastAsia="仿宋_GB2312"/>
                <w:sz w:val="24"/>
              </w:rPr>
              <w:t xml:space="preserve">- </w:t>
            </w:r>
            <w:r>
              <w:rPr>
                <w:rStyle w:val="NormalCharacter"/>
                <w:rFonts w:eastAsia="仿宋_GB2312"/>
                <w:sz w:val="24"/>
              </w:rPr>
              <w:t>月</w:t>
            </w:r>
            <w:r>
              <w:rPr>
                <w:rStyle w:val="NormalCharacter"/>
                <w:rFonts w:eastAsia="仿宋_GB2312"/>
                <w:sz w:val="24"/>
              </w:rPr>
              <w:t xml:space="preserve"> </w:t>
            </w:r>
            <w:r>
              <w:rPr>
                <w:rStyle w:val="NormalCharacter"/>
                <w:rFonts w:eastAsia="仿宋_GB2312"/>
                <w:sz w:val="24"/>
              </w:rPr>
              <w:t>日</w:t>
            </w:r>
          </w:p>
          <w:p w:rsidR="00E47F5A" w:rsidRDefault="004A3699">
            <w:pPr>
              <w:snapToGrid w:val="0"/>
              <w:ind w:firstLineChars="200" w:firstLine="480"/>
              <w:jc w:val="left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联系人：</w:t>
            </w:r>
            <w:r>
              <w:rPr>
                <w:rStyle w:val="NormalCharacter"/>
                <w:rFonts w:eastAsia="仿宋_GB2312"/>
                <w:sz w:val="24"/>
              </w:rPr>
              <w:t xml:space="preserve">    </w:t>
            </w:r>
            <w:r>
              <w:rPr>
                <w:rStyle w:val="NormalCharacter"/>
                <w:rFonts w:eastAsia="仿宋_GB2312"/>
                <w:sz w:val="24"/>
              </w:rPr>
              <w:t>联系电话：</w:t>
            </w:r>
            <w:r>
              <w:rPr>
                <w:rStyle w:val="NormalCharacter"/>
                <w:rFonts w:eastAsia="仿宋_GB2312"/>
                <w:sz w:val="24"/>
              </w:rPr>
              <w:t xml:space="preserve"> </w:t>
            </w:r>
          </w:p>
          <w:p w:rsidR="00E47F5A" w:rsidRDefault="004A3699">
            <w:pPr>
              <w:snapToGrid w:val="0"/>
              <w:ind w:firstLineChars="200" w:firstLine="480"/>
              <w:jc w:val="left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活动内容：通过开放博物馆，了解家电发展起源；熟知从</w:t>
            </w:r>
            <w:r>
              <w:rPr>
                <w:rStyle w:val="NormalCharacter"/>
                <w:rFonts w:eastAsia="仿宋_GB2312"/>
                <w:sz w:val="24"/>
              </w:rPr>
              <w:t>20</w:t>
            </w:r>
            <w:r>
              <w:rPr>
                <w:rStyle w:val="NormalCharacter"/>
                <w:rFonts w:eastAsia="仿宋_GB2312"/>
                <w:sz w:val="24"/>
              </w:rPr>
              <w:t>世纪</w:t>
            </w:r>
            <w:r>
              <w:rPr>
                <w:rStyle w:val="NormalCharacter"/>
                <w:rFonts w:eastAsia="仿宋_GB2312"/>
                <w:sz w:val="24"/>
              </w:rPr>
              <w:t>30</w:t>
            </w:r>
            <w:r>
              <w:rPr>
                <w:rStyle w:val="NormalCharacter"/>
                <w:rFonts w:eastAsia="仿宋_GB2312"/>
                <w:sz w:val="24"/>
              </w:rPr>
              <w:t>年代到</w:t>
            </w:r>
            <w:r>
              <w:rPr>
                <w:rStyle w:val="NormalCharacter"/>
                <w:rFonts w:eastAsia="仿宋_GB2312"/>
                <w:sz w:val="24"/>
              </w:rPr>
              <w:t>90</w:t>
            </w:r>
            <w:r>
              <w:rPr>
                <w:rStyle w:val="NormalCharacter"/>
                <w:rFonts w:eastAsia="仿宋_GB2312"/>
                <w:sz w:val="24"/>
              </w:rPr>
              <w:t>年代家电发展史和每个年代的从未见过的</w:t>
            </w:r>
            <w:r>
              <w:rPr>
                <w:rStyle w:val="NormalCharacter"/>
                <w:rFonts w:eastAsia="仿宋_GB2312"/>
                <w:sz w:val="24"/>
              </w:rPr>
              <w:t>“</w:t>
            </w:r>
            <w:r>
              <w:rPr>
                <w:rStyle w:val="NormalCharacter"/>
                <w:rFonts w:eastAsia="仿宋_GB2312"/>
                <w:sz w:val="24"/>
              </w:rPr>
              <w:t>老家电</w:t>
            </w:r>
            <w:r>
              <w:rPr>
                <w:rStyle w:val="NormalCharacter"/>
                <w:rFonts w:eastAsia="仿宋_GB2312"/>
                <w:sz w:val="24"/>
              </w:rPr>
              <w:t>”</w:t>
            </w:r>
            <w:r>
              <w:rPr>
                <w:rStyle w:val="NormalCharacter"/>
                <w:rFonts w:eastAsia="仿宋_GB2312"/>
                <w:sz w:val="24"/>
              </w:rPr>
              <w:t>，人机互动增强科技体验；在智慧家庭展区，沉浸式体验物联网时代的家电可以如此</w:t>
            </w:r>
            <w:r>
              <w:rPr>
                <w:rStyle w:val="NormalCharacter"/>
                <w:rFonts w:eastAsia="仿宋_GB2312"/>
                <w:sz w:val="24"/>
              </w:rPr>
              <w:t>“</w:t>
            </w:r>
            <w:r>
              <w:rPr>
                <w:rStyle w:val="NormalCharacter"/>
                <w:rFonts w:eastAsia="仿宋_GB2312"/>
                <w:sz w:val="24"/>
              </w:rPr>
              <w:t>聪明</w:t>
            </w:r>
            <w:r>
              <w:rPr>
                <w:rStyle w:val="NormalCharacter"/>
                <w:rFonts w:eastAsia="仿宋_GB2312"/>
                <w:sz w:val="24"/>
              </w:rPr>
              <w:t>”</w:t>
            </w:r>
            <w:r>
              <w:rPr>
                <w:rStyle w:val="NormalCharacter"/>
                <w:rFonts w:eastAsia="仿宋_GB2312"/>
                <w:sz w:val="24"/>
              </w:rPr>
              <w:t>，体验智能家电对生活带来的乐趣；二楼互动体验区，通过电力小实验了解家电运行原理。</w:t>
            </w:r>
          </w:p>
          <w:p w:rsidR="00E47F5A" w:rsidRDefault="004A3699">
            <w:pPr>
              <w:snapToGrid w:val="0"/>
              <w:ind w:firstLineChars="200" w:firstLine="480"/>
              <w:jc w:val="left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具体参观接待安排：采用自行参观的方式，参观时请务必佩戴口罩，因接待能力有限，接待人次上限</w:t>
            </w:r>
            <w:r>
              <w:rPr>
                <w:rStyle w:val="NormalCharacter"/>
                <w:rFonts w:eastAsia="仿宋_GB2312"/>
                <w:sz w:val="24"/>
              </w:rPr>
              <w:t>200</w:t>
            </w:r>
            <w:r>
              <w:rPr>
                <w:rStyle w:val="NormalCharacter"/>
                <w:rFonts w:eastAsia="仿宋_GB2312"/>
                <w:sz w:val="24"/>
              </w:rPr>
              <w:t>人，请以团体组织预约参观，建议参观团体人数在</w:t>
            </w:r>
            <w:r>
              <w:rPr>
                <w:rStyle w:val="NormalCharacter"/>
                <w:rFonts w:eastAsia="仿宋_GB2312"/>
                <w:sz w:val="24"/>
              </w:rPr>
              <w:t>20-50</w:t>
            </w:r>
            <w:r>
              <w:rPr>
                <w:rStyle w:val="NormalCharacter"/>
                <w:rFonts w:eastAsia="仿宋_GB2312"/>
                <w:sz w:val="24"/>
              </w:rPr>
              <w:t>人以内。参观时间为</w:t>
            </w:r>
            <w:r>
              <w:rPr>
                <w:rStyle w:val="NormalCharacter"/>
                <w:rFonts w:eastAsia="仿宋_GB2312"/>
                <w:sz w:val="24"/>
              </w:rPr>
              <w:t xml:space="preserve"> </w:t>
            </w:r>
            <w:r>
              <w:rPr>
                <w:rStyle w:val="NormalCharacter"/>
                <w:rFonts w:eastAsia="仿宋_GB2312"/>
                <w:sz w:val="24"/>
              </w:rPr>
              <w:t>月</w:t>
            </w:r>
            <w:r>
              <w:rPr>
                <w:rStyle w:val="NormalCharacter"/>
                <w:rFonts w:eastAsia="仿宋_GB2312"/>
                <w:sz w:val="24"/>
              </w:rPr>
              <w:t xml:space="preserve"> </w:t>
            </w:r>
            <w:r>
              <w:rPr>
                <w:rStyle w:val="NormalCharacter"/>
                <w:rFonts w:eastAsia="仿宋_GB2312"/>
                <w:sz w:val="24"/>
              </w:rPr>
              <w:t>日</w:t>
            </w:r>
            <w:r>
              <w:rPr>
                <w:rStyle w:val="NormalCharacter"/>
                <w:rFonts w:eastAsia="仿宋_GB2312"/>
                <w:sz w:val="24"/>
              </w:rPr>
              <w:t xml:space="preserve">- </w:t>
            </w:r>
            <w:r>
              <w:rPr>
                <w:rStyle w:val="NormalCharacter"/>
                <w:rFonts w:eastAsia="仿宋_GB2312"/>
                <w:sz w:val="24"/>
              </w:rPr>
              <w:t>日，上午</w:t>
            </w:r>
            <w:r>
              <w:rPr>
                <w:rStyle w:val="NormalCharacter"/>
                <w:rFonts w:eastAsia="仿宋_GB2312"/>
                <w:sz w:val="24"/>
              </w:rPr>
              <w:t>9</w:t>
            </w:r>
            <w:r>
              <w:rPr>
                <w:rStyle w:val="NormalCharacter"/>
                <w:rFonts w:eastAsia="仿宋_GB2312"/>
                <w:sz w:val="24"/>
              </w:rPr>
              <w:t>：</w:t>
            </w:r>
            <w:r>
              <w:rPr>
                <w:rStyle w:val="NormalCharacter"/>
                <w:rFonts w:eastAsia="仿宋_GB2312"/>
                <w:sz w:val="24"/>
              </w:rPr>
              <w:t>30</w:t>
            </w:r>
            <w:r>
              <w:rPr>
                <w:rStyle w:val="NormalCharacter"/>
                <w:rFonts w:eastAsia="仿宋_GB2312"/>
                <w:sz w:val="24"/>
              </w:rPr>
              <w:t>，下午</w:t>
            </w:r>
            <w:r>
              <w:rPr>
                <w:rStyle w:val="NormalCharacter"/>
                <w:rFonts w:eastAsia="仿宋_GB2312"/>
                <w:sz w:val="24"/>
              </w:rPr>
              <w:t>2</w:t>
            </w:r>
            <w:r>
              <w:rPr>
                <w:rStyle w:val="NormalCharacter"/>
                <w:rFonts w:eastAsia="仿宋_GB2312"/>
                <w:sz w:val="24"/>
              </w:rPr>
              <w:t>：</w:t>
            </w:r>
            <w:r>
              <w:rPr>
                <w:rStyle w:val="NormalCharacter"/>
                <w:rFonts w:eastAsia="仿宋_GB2312"/>
                <w:sz w:val="24"/>
              </w:rPr>
              <w:t>00</w:t>
            </w:r>
            <w:proofErr w:type="gramStart"/>
            <w:r>
              <w:rPr>
                <w:rStyle w:val="NormalCharacter"/>
                <w:rFonts w:eastAsia="仿宋_GB2312"/>
                <w:sz w:val="24"/>
              </w:rPr>
              <w:t>二个</w:t>
            </w:r>
            <w:proofErr w:type="gramEnd"/>
            <w:r>
              <w:rPr>
                <w:rStyle w:val="NormalCharacter"/>
                <w:rFonts w:eastAsia="仿宋_GB2312"/>
                <w:sz w:val="24"/>
              </w:rPr>
              <w:t>批次。请至少提前</w:t>
            </w:r>
            <w:r>
              <w:rPr>
                <w:rStyle w:val="NormalCharacter"/>
                <w:rFonts w:eastAsia="仿宋_GB2312"/>
                <w:sz w:val="24"/>
              </w:rPr>
              <w:t>2</w:t>
            </w:r>
            <w:r>
              <w:rPr>
                <w:rStyle w:val="NormalCharacter"/>
                <w:rFonts w:eastAsia="仿宋_GB2312"/>
                <w:sz w:val="24"/>
              </w:rPr>
              <w:t>天进行电话预约。</w:t>
            </w:r>
          </w:p>
          <w:p w:rsidR="00E47F5A" w:rsidRDefault="004A3699">
            <w:pPr>
              <w:pStyle w:val="BodyText1I2"/>
              <w:spacing w:after="0"/>
              <w:ind w:leftChars="0" w:left="0" w:firstLineChars="0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例</w:t>
            </w:r>
            <w:r>
              <w:rPr>
                <w:rStyle w:val="NormalCharacter"/>
                <w:rFonts w:eastAsia="仿宋_GB2312"/>
                <w:sz w:val="24"/>
              </w:rPr>
              <w:t>2</w:t>
            </w:r>
            <w:r>
              <w:rPr>
                <w:rStyle w:val="NormalCharacter"/>
                <w:rFonts w:eastAsia="仿宋_GB2312"/>
                <w:sz w:val="24"/>
              </w:rPr>
              <w:t>：山东科技大学地球科学馆</w:t>
            </w:r>
          </w:p>
          <w:p w:rsidR="00E47F5A" w:rsidRDefault="004A3699">
            <w:pPr>
              <w:snapToGrid w:val="0"/>
              <w:ind w:firstLineChars="200" w:firstLine="480"/>
              <w:jc w:val="left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主办单位：山东科技大学</w:t>
            </w:r>
          </w:p>
          <w:p w:rsidR="00E47F5A" w:rsidRDefault="004A3699">
            <w:pPr>
              <w:snapToGrid w:val="0"/>
              <w:ind w:firstLineChars="200" w:firstLine="480"/>
              <w:jc w:val="left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举办地点：青岛市黄岛区前湾港路</w:t>
            </w:r>
            <w:r>
              <w:rPr>
                <w:rStyle w:val="NormalCharacter"/>
                <w:rFonts w:eastAsia="仿宋_GB2312"/>
                <w:sz w:val="24"/>
              </w:rPr>
              <w:t>579</w:t>
            </w:r>
            <w:r>
              <w:rPr>
                <w:rStyle w:val="NormalCharacter"/>
                <w:rFonts w:eastAsia="仿宋_GB2312"/>
                <w:sz w:val="24"/>
              </w:rPr>
              <w:t>号山东科技大学</w:t>
            </w:r>
            <w:r>
              <w:rPr>
                <w:rStyle w:val="NormalCharacter"/>
                <w:rFonts w:eastAsia="仿宋_GB2312"/>
                <w:sz w:val="24"/>
              </w:rPr>
              <w:t>J6</w:t>
            </w:r>
            <w:r>
              <w:rPr>
                <w:rStyle w:val="NormalCharacter"/>
                <w:rFonts w:eastAsia="仿宋_GB2312"/>
                <w:sz w:val="24"/>
              </w:rPr>
              <w:t>教</w:t>
            </w:r>
            <w:r>
              <w:rPr>
                <w:rStyle w:val="NormalCharacter"/>
                <w:rFonts w:eastAsia="仿宋_GB2312"/>
                <w:sz w:val="24"/>
              </w:rPr>
              <w:lastRenderedPageBreak/>
              <w:t>学楼西门</w:t>
            </w:r>
          </w:p>
          <w:p w:rsidR="00E47F5A" w:rsidRDefault="004A3699">
            <w:pPr>
              <w:snapToGrid w:val="0"/>
              <w:ind w:firstLineChars="200" w:firstLine="480"/>
              <w:jc w:val="left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举办时间：</w:t>
            </w:r>
            <w:r>
              <w:rPr>
                <w:rStyle w:val="NormalCharacter"/>
                <w:rFonts w:eastAsia="仿宋_GB2312"/>
                <w:sz w:val="24"/>
              </w:rPr>
              <w:t xml:space="preserve"> </w:t>
            </w:r>
            <w:r>
              <w:rPr>
                <w:rStyle w:val="NormalCharacter"/>
                <w:rFonts w:eastAsia="仿宋_GB2312"/>
                <w:sz w:val="24"/>
              </w:rPr>
              <w:t>月</w:t>
            </w:r>
            <w:r>
              <w:rPr>
                <w:rStyle w:val="NormalCharacter"/>
                <w:rFonts w:eastAsia="仿宋_GB2312"/>
                <w:sz w:val="24"/>
              </w:rPr>
              <w:t xml:space="preserve"> </w:t>
            </w:r>
            <w:r>
              <w:rPr>
                <w:rStyle w:val="NormalCharacter"/>
                <w:rFonts w:eastAsia="仿宋_GB2312"/>
                <w:sz w:val="24"/>
              </w:rPr>
              <w:t>日</w:t>
            </w:r>
            <w:r>
              <w:rPr>
                <w:rStyle w:val="NormalCharacter"/>
                <w:rFonts w:eastAsia="仿宋_GB2312"/>
                <w:sz w:val="24"/>
              </w:rPr>
              <w:t xml:space="preserve">- </w:t>
            </w:r>
            <w:r>
              <w:rPr>
                <w:rStyle w:val="NormalCharacter"/>
                <w:rFonts w:eastAsia="仿宋_GB2312"/>
                <w:sz w:val="24"/>
              </w:rPr>
              <w:t>月</w:t>
            </w:r>
            <w:r>
              <w:rPr>
                <w:rStyle w:val="NormalCharacter"/>
                <w:rFonts w:eastAsia="仿宋_GB2312"/>
                <w:sz w:val="24"/>
              </w:rPr>
              <w:t xml:space="preserve"> </w:t>
            </w:r>
            <w:r>
              <w:rPr>
                <w:rStyle w:val="NormalCharacter"/>
                <w:rFonts w:eastAsia="仿宋_GB2312"/>
                <w:sz w:val="24"/>
              </w:rPr>
              <w:t>日</w:t>
            </w:r>
            <w:r>
              <w:rPr>
                <w:rStyle w:val="NormalCharacter"/>
                <w:rFonts w:eastAsia="仿宋_GB2312"/>
                <w:sz w:val="24"/>
              </w:rPr>
              <w:t xml:space="preserve">9:00-11:00 </w:t>
            </w:r>
            <w:r>
              <w:rPr>
                <w:rStyle w:val="NormalCharacter"/>
                <w:rFonts w:eastAsia="仿宋_GB2312"/>
                <w:sz w:val="24"/>
              </w:rPr>
              <w:t>，</w:t>
            </w:r>
            <w:r>
              <w:rPr>
                <w:rStyle w:val="NormalCharacter"/>
                <w:rFonts w:eastAsia="仿宋_GB2312"/>
                <w:sz w:val="24"/>
              </w:rPr>
              <w:t>15:00-17:00</w:t>
            </w:r>
          </w:p>
          <w:p w:rsidR="00E47F5A" w:rsidRDefault="004A3699">
            <w:pPr>
              <w:snapToGrid w:val="0"/>
              <w:ind w:firstLineChars="200" w:firstLine="480"/>
              <w:jc w:val="left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联系人：</w:t>
            </w:r>
            <w:r>
              <w:rPr>
                <w:rStyle w:val="NormalCharacter"/>
                <w:rFonts w:eastAsia="仿宋_GB2312"/>
                <w:sz w:val="24"/>
              </w:rPr>
              <w:t xml:space="preserve">    </w:t>
            </w:r>
            <w:r>
              <w:rPr>
                <w:rStyle w:val="NormalCharacter"/>
                <w:rFonts w:eastAsia="仿宋_GB2312"/>
                <w:sz w:val="24"/>
              </w:rPr>
              <w:t>联系电话：</w:t>
            </w:r>
          </w:p>
          <w:p w:rsidR="00E47F5A" w:rsidRDefault="004A3699">
            <w:pPr>
              <w:snapToGrid w:val="0"/>
              <w:ind w:firstLineChars="200" w:firstLine="480"/>
              <w:jc w:val="left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活动内容：通过讲解员对展馆陈列的讲解，对到馆参观人员进行科普教育、普及地球科学知识，让我们更加关注人类的生存环境和生活质量，激发人们爱护环境保护地球的热情。</w:t>
            </w:r>
          </w:p>
          <w:p w:rsidR="00E47F5A" w:rsidRDefault="004A3699">
            <w:pPr>
              <w:snapToGrid w:val="0"/>
              <w:ind w:firstLineChars="200" w:firstLine="480"/>
              <w:jc w:val="left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具体参观接待说明：面向学校老师带队预约参观（</w:t>
            </w:r>
            <w:r>
              <w:rPr>
                <w:rStyle w:val="NormalCharacter"/>
                <w:rFonts w:eastAsia="仿宋_GB2312"/>
                <w:sz w:val="24"/>
              </w:rPr>
              <w:t>20-60</w:t>
            </w:r>
            <w:r>
              <w:rPr>
                <w:rStyle w:val="NormalCharacter"/>
                <w:rFonts w:eastAsia="仿宋_GB2312"/>
                <w:sz w:val="24"/>
              </w:rPr>
              <w:t>人），至少提前一天预约，并携带单位盖章申请书，</w:t>
            </w:r>
            <w:proofErr w:type="gramStart"/>
            <w:r>
              <w:rPr>
                <w:rStyle w:val="NormalCharacter"/>
                <w:rFonts w:eastAsia="仿宋_GB2312"/>
                <w:sz w:val="24"/>
              </w:rPr>
              <w:t>遵守科</w:t>
            </w:r>
            <w:proofErr w:type="gramEnd"/>
            <w:r>
              <w:rPr>
                <w:rStyle w:val="NormalCharacter"/>
                <w:rFonts w:eastAsia="仿宋_GB2312"/>
                <w:sz w:val="24"/>
              </w:rPr>
              <w:t>学馆纪律和安全。</w:t>
            </w:r>
          </w:p>
          <w:p w:rsidR="00E47F5A" w:rsidRDefault="00E47F5A">
            <w:pPr>
              <w:pStyle w:val="BodyText1I2"/>
              <w:spacing w:after="0"/>
              <w:ind w:leftChars="0" w:left="0" w:firstLineChars="0"/>
              <w:rPr>
                <w:rStyle w:val="NormalCharacter"/>
                <w:rFonts w:eastAsia="仿宋_GB2312"/>
                <w:sz w:val="24"/>
              </w:rPr>
            </w:pPr>
          </w:p>
          <w:p w:rsidR="00E47F5A" w:rsidRDefault="00E47F5A">
            <w:pPr>
              <w:snapToGrid w:val="0"/>
              <w:spacing w:line="560" w:lineRule="exact"/>
              <w:rPr>
                <w:rStyle w:val="NormalCharacter"/>
                <w:rFonts w:eastAsia="仿宋_GB2312"/>
                <w:sz w:val="24"/>
              </w:rPr>
            </w:pPr>
          </w:p>
        </w:tc>
      </w:tr>
    </w:tbl>
    <w:p w:rsidR="00E47F5A" w:rsidRDefault="004A3699">
      <w:pPr>
        <w:spacing w:line="560" w:lineRule="exact"/>
        <w:ind w:left="1" w:right="105"/>
        <w:rPr>
          <w:rStyle w:val="NormalCharacter"/>
          <w:rFonts w:eastAsia="黑体"/>
          <w:sz w:val="32"/>
        </w:rPr>
      </w:pPr>
      <w:r>
        <w:rPr>
          <w:rStyle w:val="NormalCharacter"/>
          <w:rFonts w:eastAsia="黑体"/>
          <w:sz w:val="32"/>
        </w:rPr>
        <w:lastRenderedPageBreak/>
        <w:br w:type="page"/>
      </w:r>
    </w:p>
    <w:p w:rsidR="00E47F5A" w:rsidRDefault="004A3699">
      <w:pPr>
        <w:spacing w:line="560" w:lineRule="exact"/>
        <w:ind w:left="1" w:right="105"/>
        <w:rPr>
          <w:rStyle w:val="NormalCharacter"/>
          <w:rFonts w:ascii="黑体" w:eastAsia="黑体" w:hAnsi="黑体"/>
          <w:sz w:val="32"/>
          <w:szCs w:val="32"/>
        </w:rPr>
      </w:pPr>
      <w:r>
        <w:rPr>
          <w:rStyle w:val="NormalCharacter"/>
          <w:rFonts w:ascii="黑体" w:eastAsia="黑体" w:hAnsi="黑体"/>
          <w:sz w:val="32"/>
          <w:szCs w:val="32"/>
        </w:rPr>
        <w:t>附件</w:t>
      </w:r>
      <w:r>
        <w:rPr>
          <w:rStyle w:val="NormalCharacter"/>
          <w:rFonts w:ascii="黑体" w:eastAsia="黑体" w:hAnsi="黑体"/>
          <w:sz w:val="32"/>
          <w:szCs w:val="32"/>
        </w:rPr>
        <w:t>3</w:t>
      </w:r>
    </w:p>
    <w:p w:rsidR="00E47F5A" w:rsidRDefault="004A3699">
      <w:pPr>
        <w:pStyle w:val="Heading1"/>
        <w:spacing w:line="560" w:lineRule="exact"/>
        <w:ind w:firstLineChars="0"/>
        <w:jc w:val="center"/>
        <w:rPr>
          <w:rStyle w:val="NormalCharacter"/>
          <w:rFonts w:ascii="宋体" w:eastAsia="宋体" w:hAnsi="宋体" w:cs="宋体"/>
          <w:b/>
          <w:bCs/>
          <w:spacing w:val="6"/>
        </w:rPr>
      </w:pPr>
      <w:r>
        <w:rPr>
          <w:rStyle w:val="NormalCharacter"/>
          <w:rFonts w:ascii="宋体" w:eastAsia="宋体" w:hAnsi="宋体" w:cs="宋体"/>
          <w:b/>
          <w:bCs/>
          <w:spacing w:val="6"/>
        </w:rPr>
        <w:t>202</w:t>
      </w:r>
      <w:r>
        <w:rPr>
          <w:rStyle w:val="NormalCharacter"/>
          <w:rFonts w:ascii="宋体" w:eastAsia="宋体" w:hAnsi="宋体" w:cs="宋体" w:hint="eastAsia"/>
          <w:b/>
          <w:bCs/>
          <w:spacing w:val="6"/>
        </w:rPr>
        <w:t>3</w:t>
      </w:r>
      <w:r>
        <w:rPr>
          <w:rStyle w:val="NormalCharacter"/>
          <w:rFonts w:ascii="宋体" w:eastAsia="宋体" w:hAnsi="宋体" w:cs="宋体"/>
          <w:b/>
          <w:bCs/>
          <w:spacing w:val="6"/>
        </w:rPr>
        <w:t>年参与开放活动的科研机构和大学备案表</w:t>
      </w:r>
    </w:p>
    <w:p w:rsidR="00E47F5A" w:rsidRDefault="004A3699">
      <w:pPr>
        <w:snapToGrid w:val="0"/>
        <w:spacing w:line="560" w:lineRule="exact"/>
        <w:ind w:leftChars="50" w:left="105"/>
        <w:jc w:val="left"/>
        <w:rPr>
          <w:rStyle w:val="NormalCharacter"/>
          <w:rFonts w:eastAsia="仿宋_GB2312"/>
          <w:sz w:val="24"/>
          <w:szCs w:val="36"/>
        </w:rPr>
      </w:pPr>
      <w:r>
        <w:rPr>
          <w:rStyle w:val="NormalCharacter"/>
          <w:rFonts w:eastAsia="仿宋_GB2312"/>
          <w:sz w:val="24"/>
          <w:szCs w:val="36"/>
        </w:rPr>
        <w:t>填报单位（盖章）：</w:t>
      </w:r>
    </w:p>
    <w:tbl>
      <w:tblPr>
        <w:tblW w:w="850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188"/>
        <w:gridCol w:w="2172"/>
        <w:gridCol w:w="1088"/>
        <w:gridCol w:w="1088"/>
        <w:gridCol w:w="1088"/>
      </w:tblGrid>
      <w:tr w:rsidR="00E47F5A">
        <w:trPr>
          <w:trHeight w:val="850"/>
          <w:jc w:val="center"/>
        </w:trPr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4A3699">
            <w:pPr>
              <w:snapToGrid w:val="0"/>
              <w:spacing w:line="560" w:lineRule="exact"/>
              <w:jc w:val="center"/>
              <w:rPr>
                <w:rStyle w:val="NormalCharacter"/>
                <w:rFonts w:eastAsia="黑体"/>
                <w:sz w:val="24"/>
                <w:szCs w:val="36"/>
              </w:rPr>
            </w:pPr>
            <w:r>
              <w:rPr>
                <w:rStyle w:val="NormalCharacter"/>
                <w:rFonts w:eastAsia="黑体"/>
                <w:sz w:val="24"/>
                <w:szCs w:val="36"/>
              </w:rPr>
              <w:t>单位名称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4A3699">
            <w:pPr>
              <w:snapToGrid w:val="0"/>
              <w:spacing w:line="560" w:lineRule="exact"/>
              <w:jc w:val="center"/>
              <w:rPr>
                <w:rStyle w:val="NormalCharacter"/>
                <w:rFonts w:eastAsia="黑体"/>
                <w:sz w:val="24"/>
                <w:szCs w:val="36"/>
              </w:rPr>
            </w:pPr>
            <w:r>
              <w:rPr>
                <w:rStyle w:val="NormalCharacter"/>
                <w:rFonts w:eastAsia="黑体"/>
                <w:sz w:val="24"/>
                <w:szCs w:val="36"/>
              </w:rPr>
              <w:t>开放时间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4A3699">
            <w:pPr>
              <w:snapToGrid w:val="0"/>
              <w:spacing w:line="560" w:lineRule="exact"/>
              <w:jc w:val="center"/>
              <w:rPr>
                <w:rStyle w:val="NormalCharacter"/>
                <w:rFonts w:eastAsia="黑体"/>
                <w:sz w:val="24"/>
                <w:szCs w:val="36"/>
              </w:rPr>
            </w:pPr>
            <w:r>
              <w:rPr>
                <w:rStyle w:val="NormalCharacter"/>
                <w:rFonts w:eastAsia="黑体"/>
                <w:sz w:val="24"/>
                <w:szCs w:val="36"/>
              </w:rPr>
              <w:t>开放内容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4A3699">
            <w:pPr>
              <w:snapToGrid w:val="0"/>
              <w:spacing w:line="560" w:lineRule="exact"/>
              <w:jc w:val="center"/>
              <w:rPr>
                <w:rStyle w:val="NormalCharacter"/>
                <w:rFonts w:eastAsia="黑体"/>
                <w:sz w:val="24"/>
                <w:szCs w:val="36"/>
              </w:rPr>
            </w:pPr>
            <w:r>
              <w:rPr>
                <w:rStyle w:val="NormalCharacter"/>
                <w:rFonts w:eastAsia="黑体"/>
                <w:sz w:val="24"/>
                <w:szCs w:val="36"/>
              </w:rPr>
              <w:t>具体地址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4A3699">
            <w:pPr>
              <w:snapToGrid w:val="0"/>
              <w:spacing w:line="560" w:lineRule="exact"/>
              <w:jc w:val="center"/>
              <w:rPr>
                <w:rStyle w:val="NormalCharacter"/>
                <w:rFonts w:eastAsia="黑体"/>
                <w:sz w:val="24"/>
                <w:szCs w:val="36"/>
              </w:rPr>
            </w:pPr>
            <w:r>
              <w:rPr>
                <w:rStyle w:val="NormalCharacter"/>
                <w:rFonts w:eastAsia="黑体"/>
                <w:sz w:val="24"/>
                <w:szCs w:val="36"/>
              </w:rPr>
              <w:t>联系人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4A3699">
            <w:pPr>
              <w:snapToGrid w:val="0"/>
              <w:spacing w:line="560" w:lineRule="exact"/>
              <w:jc w:val="center"/>
              <w:rPr>
                <w:rStyle w:val="NormalCharacter"/>
                <w:rFonts w:eastAsia="黑体"/>
                <w:sz w:val="24"/>
                <w:szCs w:val="36"/>
              </w:rPr>
            </w:pPr>
            <w:r>
              <w:rPr>
                <w:rStyle w:val="NormalCharacter"/>
                <w:rFonts w:eastAsia="黑体"/>
                <w:sz w:val="24"/>
                <w:szCs w:val="36"/>
              </w:rPr>
              <w:t>联系方式</w:t>
            </w:r>
          </w:p>
        </w:tc>
      </w:tr>
      <w:tr w:rsidR="00E47F5A">
        <w:trPr>
          <w:trHeight w:val="850"/>
          <w:jc w:val="center"/>
        </w:trPr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  <w:szCs w:val="36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  <w:szCs w:val="36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  <w:szCs w:val="36"/>
              </w:rPr>
            </w:pPr>
          </w:p>
        </w:tc>
      </w:tr>
      <w:tr w:rsidR="00E47F5A">
        <w:trPr>
          <w:trHeight w:val="850"/>
          <w:jc w:val="center"/>
        </w:trPr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  <w:szCs w:val="36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  <w:szCs w:val="36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  <w:szCs w:val="36"/>
              </w:rPr>
            </w:pPr>
          </w:p>
        </w:tc>
      </w:tr>
      <w:tr w:rsidR="00E47F5A">
        <w:trPr>
          <w:trHeight w:val="850"/>
          <w:jc w:val="center"/>
        </w:trPr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  <w:szCs w:val="36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  <w:szCs w:val="36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  <w:szCs w:val="36"/>
              </w:rPr>
            </w:pPr>
          </w:p>
        </w:tc>
      </w:tr>
      <w:tr w:rsidR="00E47F5A">
        <w:trPr>
          <w:trHeight w:val="850"/>
          <w:jc w:val="center"/>
        </w:trPr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  <w:szCs w:val="36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  <w:szCs w:val="36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  <w:szCs w:val="36"/>
              </w:rPr>
            </w:pPr>
          </w:p>
        </w:tc>
      </w:tr>
      <w:tr w:rsidR="00E47F5A">
        <w:trPr>
          <w:trHeight w:val="850"/>
          <w:jc w:val="center"/>
        </w:trPr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  <w:szCs w:val="36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  <w:szCs w:val="36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  <w:szCs w:val="36"/>
              </w:rPr>
            </w:pPr>
          </w:p>
        </w:tc>
      </w:tr>
      <w:tr w:rsidR="00E47F5A">
        <w:trPr>
          <w:trHeight w:val="850"/>
          <w:jc w:val="center"/>
        </w:trPr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  <w:szCs w:val="36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  <w:szCs w:val="36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  <w:szCs w:val="36"/>
              </w:rPr>
            </w:pPr>
          </w:p>
        </w:tc>
      </w:tr>
      <w:tr w:rsidR="00E47F5A">
        <w:trPr>
          <w:trHeight w:val="850"/>
          <w:jc w:val="center"/>
        </w:trPr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  <w:szCs w:val="36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  <w:szCs w:val="36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  <w:szCs w:val="36"/>
              </w:rPr>
            </w:pPr>
          </w:p>
        </w:tc>
      </w:tr>
      <w:tr w:rsidR="00E47F5A">
        <w:trPr>
          <w:trHeight w:val="850"/>
          <w:jc w:val="center"/>
        </w:trPr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  <w:szCs w:val="36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  <w:szCs w:val="36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7F5A" w:rsidRDefault="00E47F5A">
            <w:pPr>
              <w:snapToGrid w:val="0"/>
              <w:spacing w:line="560" w:lineRule="exact"/>
              <w:jc w:val="center"/>
              <w:rPr>
                <w:rStyle w:val="NormalCharacter"/>
                <w:rFonts w:eastAsia="仿宋_GB2312"/>
                <w:sz w:val="24"/>
                <w:szCs w:val="36"/>
              </w:rPr>
            </w:pPr>
          </w:p>
        </w:tc>
      </w:tr>
    </w:tbl>
    <w:p w:rsidR="00E47F5A" w:rsidRDefault="00E47F5A">
      <w:pPr>
        <w:spacing w:line="560" w:lineRule="exact"/>
        <w:rPr>
          <w:rStyle w:val="NormalCharacter"/>
        </w:rPr>
      </w:pPr>
    </w:p>
    <w:p w:rsidR="00E47F5A" w:rsidRDefault="00E47F5A">
      <w:pPr>
        <w:snapToGrid w:val="0"/>
        <w:spacing w:line="560" w:lineRule="exact"/>
        <w:rPr>
          <w:rStyle w:val="NormalCharacter"/>
          <w:rFonts w:ascii="仿宋_GB2312" w:eastAsia="仿宋_GB2312" w:hAnsi="仿宋"/>
          <w:sz w:val="32"/>
          <w:szCs w:val="32"/>
        </w:rPr>
      </w:pPr>
    </w:p>
    <w:sectPr w:rsidR="00E47F5A">
      <w:pgSz w:w="11906" w:h="16838"/>
      <w:pgMar w:top="2098" w:right="1474" w:bottom="2154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77D1C"/>
    <w:multiLevelType w:val="singleLevel"/>
    <w:tmpl w:val="41F77D1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817F8F"/>
    <w:rsid w:val="DBFEE480"/>
    <w:rsid w:val="F9EF4C50"/>
    <w:rsid w:val="FEFA78D5"/>
    <w:rsid w:val="0006438E"/>
    <w:rsid w:val="00187C85"/>
    <w:rsid w:val="003143DF"/>
    <w:rsid w:val="00357DD9"/>
    <w:rsid w:val="004A3699"/>
    <w:rsid w:val="00580F45"/>
    <w:rsid w:val="00744050"/>
    <w:rsid w:val="00817F8F"/>
    <w:rsid w:val="00AD304D"/>
    <w:rsid w:val="00E47F5A"/>
    <w:rsid w:val="6F7B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2BED7B-988C-4354-B56E-575C48B4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1I2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BodyTextIndent"/>
    <w:qFormat/>
    <w:pPr>
      <w:ind w:firstLineChars="200" w:firstLine="420"/>
    </w:pPr>
  </w:style>
  <w:style w:type="paragraph" w:customStyle="1" w:styleId="BodyTextIndent">
    <w:name w:val="BodyTextIndent"/>
    <w:basedOn w:val="a"/>
    <w:qFormat/>
    <w:pPr>
      <w:spacing w:after="120"/>
      <w:ind w:leftChars="200" w:left="420"/>
    </w:pPr>
    <w:rPr>
      <w:rFonts w:ascii="Times New Roman" w:hAnsi="Times New Roman"/>
    </w:rPr>
  </w:style>
  <w:style w:type="character" w:styleId="a3">
    <w:name w:val="Hyperlink"/>
    <w:basedOn w:val="NormalCharacter"/>
    <w:qFormat/>
    <w:rPr>
      <w:color w:val="0000FF"/>
      <w:u w:val="single"/>
    </w:rPr>
  </w:style>
  <w:style w:type="character" w:customStyle="1" w:styleId="NormalCharacter">
    <w:name w:val="NormalCharacter"/>
    <w:qFormat/>
  </w:style>
  <w:style w:type="paragraph" w:customStyle="1" w:styleId="Heading1">
    <w:name w:val="Heading1"/>
    <w:basedOn w:val="a"/>
    <w:next w:val="a"/>
    <w:qFormat/>
    <w:pPr>
      <w:keepNext/>
      <w:snapToGrid w:val="0"/>
      <w:spacing w:line="360" w:lineRule="auto"/>
      <w:ind w:firstLineChars="200" w:firstLine="632"/>
    </w:pPr>
    <w:rPr>
      <w:rFonts w:eastAsia="黑体"/>
      <w:sz w:val="32"/>
      <w:szCs w:val="32"/>
    </w:rPr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页眉1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TableGrid">
    <w:name w:val="TableGrid"/>
    <w:basedOn w:val="TableNormal"/>
    <w:qFormat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孙伟</cp:lastModifiedBy>
  <cp:revision>9</cp:revision>
  <cp:lastPrinted>2023-04-12T22:43:00Z</cp:lastPrinted>
  <dcterms:created xsi:type="dcterms:W3CDTF">2021-05-20T16:31:00Z</dcterms:created>
  <dcterms:modified xsi:type="dcterms:W3CDTF">2023-04-17T07:53:00Z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2c8d985e8cc14e408bf676e031b153e5</vt:lpwstr>
  </property>
  <property fmtid="{D5CDD505-2E9C-101B-9397-08002B2CF9AE}" pid="3" name="KSOProductBuildVer">
    <vt:lpwstr>2052-11.8.2.9958</vt:lpwstr>
  </property>
</Properties>
</file>